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12C5" w14:textId="4F58412C" w:rsidR="00452242" w:rsidRPr="001F53A2" w:rsidRDefault="00FF1CD9" w:rsidP="00FF1CD9">
      <w:pPr>
        <w:spacing w:after="0"/>
        <w:jc w:val="center"/>
        <w:rPr>
          <w:rFonts w:ascii="Arial" w:hAnsi="Arial" w:cs="Arial"/>
          <w:b/>
          <w:bCs/>
          <w:sz w:val="24"/>
          <w:szCs w:val="24"/>
        </w:rPr>
      </w:pPr>
      <w:r w:rsidRPr="001F53A2">
        <w:rPr>
          <w:rFonts w:ascii="Arial" w:hAnsi="Arial" w:cs="Arial"/>
          <w:b/>
          <w:bCs/>
          <w:sz w:val="24"/>
          <w:szCs w:val="24"/>
        </w:rPr>
        <w:t>ANNUAL ORGANIZATIONAL MEETING</w:t>
      </w:r>
    </w:p>
    <w:p w14:paraId="4A136640" w14:textId="09123CEB" w:rsidR="00FF1CD9" w:rsidRPr="001F53A2" w:rsidRDefault="00FF1CD9" w:rsidP="00FF1CD9">
      <w:pPr>
        <w:spacing w:after="0"/>
        <w:jc w:val="center"/>
        <w:rPr>
          <w:rFonts w:ascii="Arial" w:hAnsi="Arial" w:cs="Arial"/>
          <w:b/>
          <w:bCs/>
          <w:sz w:val="24"/>
          <w:szCs w:val="24"/>
        </w:rPr>
      </w:pPr>
      <w:r w:rsidRPr="001F53A2">
        <w:rPr>
          <w:rFonts w:ascii="Arial" w:hAnsi="Arial" w:cs="Arial"/>
          <w:b/>
          <w:bCs/>
          <w:sz w:val="24"/>
          <w:szCs w:val="24"/>
        </w:rPr>
        <w:t>January 2, 202</w:t>
      </w:r>
      <w:r w:rsidR="00811A1F">
        <w:rPr>
          <w:rFonts w:ascii="Arial" w:hAnsi="Arial" w:cs="Arial"/>
          <w:b/>
          <w:bCs/>
          <w:sz w:val="24"/>
          <w:szCs w:val="24"/>
        </w:rPr>
        <w:t>5</w:t>
      </w:r>
    </w:p>
    <w:p w14:paraId="238A838E" w14:textId="77777777" w:rsidR="00FF1CD9" w:rsidRDefault="00FF1CD9" w:rsidP="00FF1CD9">
      <w:pPr>
        <w:spacing w:after="0"/>
        <w:jc w:val="center"/>
        <w:rPr>
          <w:rFonts w:ascii="Arial" w:hAnsi="Arial" w:cs="Arial"/>
          <w:sz w:val="24"/>
          <w:szCs w:val="24"/>
        </w:rPr>
      </w:pPr>
    </w:p>
    <w:p w14:paraId="6BC1E338" w14:textId="46987417" w:rsidR="00FF1CD9" w:rsidRDefault="00FF1CD9" w:rsidP="00FF1CD9">
      <w:pPr>
        <w:spacing w:after="0"/>
        <w:rPr>
          <w:rFonts w:ascii="Arial" w:hAnsi="Arial" w:cs="Arial"/>
          <w:sz w:val="24"/>
          <w:szCs w:val="24"/>
        </w:rPr>
      </w:pPr>
      <w:r>
        <w:rPr>
          <w:rFonts w:ascii="Arial" w:hAnsi="Arial" w:cs="Arial"/>
          <w:sz w:val="24"/>
          <w:szCs w:val="24"/>
        </w:rPr>
        <w:t xml:space="preserve">At </w:t>
      </w:r>
      <w:r w:rsidR="0018744F">
        <w:rPr>
          <w:rFonts w:ascii="Arial" w:hAnsi="Arial" w:cs="Arial"/>
          <w:sz w:val="24"/>
          <w:szCs w:val="24"/>
        </w:rPr>
        <w:t>approximately 6:00</w:t>
      </w:r>
      <w:r>
        <w:rPr>
          <w:rFonts w:ascii="Arial" w:hAnsi="Arial" w:cs="Arial"/>
          <w:sz w:val="24"/>
          <w:szCs w:val="24"/>
        </w:rPr>
        <w:t>pm Commissioner</w:t>
      </w:r>
      <w:r w:rsidR="0018744F">
        <w:rPr>
          <w:rFonts w:ascii="Arial" w:hAnsi="Arial" w:cs="Arial"/>
          <w:sz w:val="24"/>
          <w:szCs w:val="24"/>
        </w:rPr>
        <w:t xml:space="preserve"> Suwalski</w:t>
      </w:r>
      <w:r>
        <w:rPr>
          <w:rFonts w:ascii="Arial" w:hAnsi="Arial" w:cs="Arial"/>
          <w:sz w:val="24"/>
          <w:szCs w:val="24"/>
        </w:rPr>
        <w:t xml:space="preserve"> called the meeting to order</w:t>
      </w:r>
      <w:r w:rsidR="0018744F">
        <w:rPr>
          <w:rFonts w:ascii="Arial" w:hAnsi="Arial" w:cs="Arial"/>
          <w:sz w:val="24"/>
          <w:szCs w:val="24"/>
        </w:rPr>
        <w:t xml:space="preserve"> and led us </w:t>
      </w:r>
      <w:proofErr w:type="gramStart"/>
      <w:r w:rsidR="0018744F">
        <w:rPr>
          <w:rFonts w:ascii="Arial" w:hAnsi="Arial" w:cs="Arial"/>
          <w:sz w:val="24"/>
          <w:szCs w:val="24"/>
        </w:rPr>
        <w:t>in</w:t>
      </w:r>
      <w:proofErr w:type="gramEnd"/>
      <w:r w:rsidR="0018744F">
        <w:rPr>
          <w:rFonts w:ascii="Arial" w:hAnsi="Arial" w:cs="Arial"/>
          <w:sz w:val="24"/>
          <w:szCs w:val="24"/>
        </w:rPr>
        <w:t xml:space="preserve"> the Pledge of Allegiance. </w:t>
      </w:r>
      <w:r>
        <w:rPr>
          <w:rFonts w:ascii="Arial" w:hAnsi="Arial" w:cs="Arial"/>
          <w:sz w:val="24"/>
          <w:szCs w:val="24"/>
        </w:rPr>
        <w:t xml:space="preserve"> Commissioners </w:t>
      </w:r>
      <w:r w:rsidR="005443BD">
        <w:rPr>
          <w:rFonts w:ascii="Arial" w:hAnsi="Arial" w:cs="Arial"/>
          <w:sz w:val="24"/>
          <w:szCs w:val="24"/>
        </w:rPr>
        <w:t xml:space="preserve">Forry, Tasch and Fullshire were in attendance.  </w:t>
      </w:r>
      <w:r>
        <w:rPr>
          <w:rFonts w:ascii="Arial" w:hAnsi="Arial" w:cs="Arial"/>
          <w:sz w:val="24"/>
          <w:szCs w:val="24"/>
        </w:rPr>
        <w:t xml:space="preserve">Secretary </w:t>
      </w:r>
      <w:r w:rsidR="005443BD">
        <w:rPr>
          <w:rFonts w:ascii="Arial" w:hAnsi="Arial" w:cs="Arial"/>
          <w:sz w:val="24"/>
          <w:szCs w:val="24"/>
        </w:rPr>
        <w:t>Psorakis and Clerk Domingo</w:t>
      </w:r>
      <w:r w:rsidR="00C267FB">
        <w:rPr>
          <w:rFonts w:ascii="Arial" w:hAnsi="Arial" w:cs="Arial"/>
          <w:sz w:val="24"/>
          <w:szCs w:val="24"/>
        </w:rPr>
        <w:t xml:space="preserve"> were in attendance as well</w:t>
      </w:r>
      <w:r>
        <w:rPr>
          <w:rFonts w:ascii="Arial" w:hAnsi="Arial" w:cs="Arial"/>
          <w:sz w:val="24"/>
          <w:szCs w:val="24"/>
        </w:rPr>
        <w:t>.</w:t>
      </w:r>
    </w:p>
    <w:p w14:paraId="3907DE25" w14:textId="77777777" w:rsidR="00FF1CD9" w:rsidRDefault="00FF1CD9" w:rsidP="00FF1CD9">
      <w:pPr>
        <w:spacing w:after="0"/>
        <w:rPr>
          <w:rFonts w:ascii="Arial" w:hAnsi="Arial" w:cs="Arial"/>
          <w:sz w:val="24"/>
          <w:szCs w:val="24"/>
        </w:rPr>
      </w:pPr>
    </w:p>
    <w:p w14:paraId="62704AFE" w14:textId="1D76F2A8" w:rsidR="00FF1CD9" w:rsidRDefault="00FF1CD9" w:rsidP="00FF1CD9">
      <w:pPr>
        <w:spacing w:after="0"/>
        <w:rPr>
          <w:rFonts w:ascii="Arial" w:hAnsi="Arial" w:cs="Arial"/>
          <w:sz w:val="24"/>
          <w:szCs w:val="24"/>
        </w:rPr>
      </w:pPr>
      <w:r>
        <w:rPr>
          <w:rFonts w:ascii="Arial" w:hAnsi="Arial" w:cs="Arial"/>
          <w:sz w:val="24"/>
          <w:szCs w:val="24"/>
        </w:rPr>
        <w:t>Commissioner</w:t>
      </w:r>
      <w:r w:rsidR="0018744F">
        <w:rPr>
          <w:rFonts w:ascii="Arial" w:hAnsi="Arial" w:cs="Arial"/>
          <w:sz w:val="24"/>
          <w:szCs w:val="24"/>
        </w:rPr>
        <w:t>s</w:t>
      </w:r>
      <w:r>
        <w:rPr>
          <w:rFonts w:ascii="Arial" w:hAnsi="Arial" w:cs="Arial"/>
          <w:sz w:val="24"/>
          <w:szCs w:val="24"/>
        </w:rPr>
        <w:t xml:space="preserve"> </w:t>
      </w:r>
      <w:r w:rsidR="00811A1F">
        <w:rPr>
          <w:rFonts w:ascii="Arial" w:hAnsi="Arial" w:cs="Arial"/>
          <w:sz w:val="24"/>
          <w:szCs w:val="24"/>
        </w:rPr>
        <w:t>Mackie</w:t>
      </w:r>
      <w:r w:rsidR="0018744F">
        <w:rPr>
          <w:rFonts w:ascii="Arial" w:hAnsi="Arial" w:cs="Arial"/>
          <w:sz w:val="24"/>
          <w:szCs w:val="24"/>
        </w:rPr>
        <w:t xml:space="preserve"> and Fullshire</w:t>
      </w:r>
      <w:r>
        <w:rPr>
          <w:rFonts w:ascii="Arial" w:hAnsi="Arial" w:cs="Arial"/>
          <w:sz w:val="24"/>
          <w:szCs w:val="24"/>
        </w:rPr>
        <w:t xml:space="preserve"> w</w:t>
      </w:r>
      <w:r w:rsidR="0018744F">
        <w:rPr>
          <w:rFonts w:ascii="Arial" w:hAnsi="Arial" w:cs="Arial"/>
          <w:sz w:val="24"/>
          <w:szCs w:val="24"/>
        </w:rPr>
        <w:t>ere</w:t>
      </w:r>
      <w:r>
        <w:rPr>
          <w:rFonts w:ascii="Arial" w:hAnsi="Arial" w:cs="Arial"/>
          <w:sz w:val="24"/>
          <w:szCs w:val="24"/>
        </w:rPr>
        <w:t xml:space="preserve"> sworn in by </w:t>
      </w:r>
      <w:r w:rsidR="0018744F">
        <w:rPr>
          <w:rFonts w:ascii="Arial" w:hAnsi="Arial" w:cs="Arial"/>
          <w:sz w:val="24"/>
          <w:szCs w:val="24"/>
        </w:rPr>
        <w:t>Commissioner Suwalski</w:t>
      </w:r>
      <w:r>
        <w:rPr>
          <w:rFonts w:ascii="Arial" w:hAnsi="Arial" w:cs="Arial"/>
          <w:sz w:val="24"/>
          <w:szCs w:val="24"/>
        </w:rPr>
        <w:t xml:space="preserve"> and will sign the Oath of Office, have it notarized, and it will be sent to Mr. LaMarca, Town </w:t>
      </w:r>
      <w:proofErr w:type="gramStart"/>
      <w:r>
        <w:rPr>
          <w:rFonts w:ascii="Arial" w:hAnsi="Arial" w:cs="Arial"/>
          <w:sz w:val="24"/>
          <w:szCs w:val="24"/>
        </w:rPr>
        <w:t>Clerk</w:t>
      </w:r>
      <w:proofErr w:type="gramEnd"/>
      <w:r>
        <w:rPr>
          <w:rFonts w:ascii="Arial" w:hAnsi="Arial" w:cs="Arial"/>
          <w:sz w:val="24"/>
          <w:szCs w:val="24"/>
        </w:rPr>
        <w:t xml:space="preserve"> for the Town of Oyster Bay.</w:t>
      </w:r>
    </w:p>
    <w:p w14:paraId="1678D490" w14:textId="77777777" w:rsidR="005443BD" w:rsidRDefault="005443BD" w:rsidP="00FF1CD9">
      <w:pPr>
        <w:spacing w:after="0"/>
        <w:rPr>
          <w:rFonts w:ascii="Arial" w:hAnsi="Arial" w:cs="Arial"/>
          <w:sz w:val="24"/>
          <w:szCs w:val="24"/>
        </w:rPr>
      </w:pPr>
    </w:p>
    <w:p w14:paraId="01B46FE2" w14:textId="1BF23F9E" w:rsidR="00B969CB" w:rsidRDefault="00B969CB" w:rsidP="00B969CB">
      <w:pPr>
        <w:spacing w:after="0"/>
        <w:rPr>
          <w:rFonts w:ascii="Arial" w:hAnsi="Arial" w:cs="Arial"/>
          <w:sz w:val="24"/>
          <w:szCs w:val="24"/>
        </w:rPr>
      </w:pPr>
      <w:r>
        <w:rPr>
          <w:rFonts w:ascii="Arial" w:hAnsi="Arial" w:cs="Arial"/>
          <w:sz w:val="24"/>
          <w:szCs w:val="24"/>
        </w:rPr>
        <w:t xml:space="preserve">Commissioner </w:t>
      </w:r>
      <w:r w:rsidR="0018744F">
        <w:rPr>
          <w:rFonts w:ascii="Arial" w:hAnsi="Arial" w:cs="Arial"/>
          <w:sz w:val="24"/>
          <w:szCs w:val="24"/>
        </w:rPr>
        <w:t>Suwalski</w:t>
      </w:r>
      <w:r>
        <w:rPr>
          <w:rFonts w:ascii="Arial" w:hAnsi="Arial" w:cs="Arial"/>
          <w:sz w:val="24"/>
          <w:szCs w:val="24"/>
        </w:rPr>
        <w:t xml:space="preserve"> called for nominations for Chairman of the Board for the year 202</w:t>
      </w:r>
      <w:r w:rsidR="00811A1F">
        <w:rPr>
          <w:rFonts w:ascii="Arial" w:hAnsi="Arial" w:cs="Arial"/>
          <w:sz w:val="24"/>
          <w:szCs w:val="24"/>
        </w:rPr>
        <w:t>5</w:t>
      </w:r>
      <w:r>
        <w:rPr>
          <w:rFonts w:ascii="Arial" w:hAnsi="Arial" w:cs="Arial"/>
          <w:sz w:val="24"/>
          <w:szCs w:val="24"/>
        </w:rPr>
        <w:t xml:space="preserve">.  A motion was made by Commissioner </w:t>
      </w:r>
      <w:r w:rsidR="0018744F">
        <w:rPr>
          <w:rFonts w:ascii="Arial" w:hAnsi="Arial" w:cs="Arial"/>
          <w:sz w:val="24"/>
          <w:szCs w:val="24"/>
        </w:rPr>
        <w:t>Tasch</w:t>
      </w:r>
      <w:r>
        <w:rPr>
          <w:rFonts w:ascii="Arial" w:hAnsi="Arial" w:cs="Arial"/>
          <w:sz w:val="24"/>
          <w:szCs w:val="24"/>
        </w:rPr>
        <w:t xml:space="preserve"> and seconded by Commissioner </w:t>
      </w:r>
      <w:r w:rsidR="0018744F">
        <w:rPr>
          <w:rFonts w:ascii="Arial" w:hAnsi="Arial" w:cs="Arial"/>
          <w:sz w:val="24"/>
          <w:szCs w:val="24"/>
        </w:rPr>
        <w:t>Fullshire</w:t>
      </w:r>
      <w:r>
        <w:rPr>
          <w:rFonts w:ascii="Arial" w:hAnsi="Arial" w:cs="Arial"/>
          <w:sz w:val="24"/>
          <w:szCs w:val="24"/>
        </w:rPr>
        <w:t xml:space="preserve"> to appoint Commissioner </w:t>
      </w:r>
      <w:r w:rsidR="0018744F">
        <w:rPr>
          <w:rFonts w:ascii="Arial" w:hAnsi="Arial" w:cs="Arial"/>
          <w:sz w:val="24"/>
          <w:szCs w:val="24"/>
        </w:rPr>
        <w:t>Forry</w:t>
      </w:r>
      <w:r>
        <w:rPr>
          <w:rFonts w:ascii="Arial" w:hAnsi="Arial" w:cs="Arial"/>
          <w:sz w:val="24"/>
          <w:szCs w:val="24"/>
        </w:rPr>
        <w:t xml:space="preserve"> as Chairman for 202</w:t>
      </w:r>
      <w:r w:rsidR="00811A1F">
        <w:rPr>
          <w:rFonts w:ascii="Arial" w:hAnsi="Arial" w:cs="Arial"/>
          <w:sz w:val="24"/>
          <w:szCs w:val="24"/>
        </w:rPr>
        <w:t>5</w:t>
      </w:r>
      <w:r>
        <w:rPr>
          <w:rFonts w:ascii="Arial" w:hAnsi="Arial" w:cs="Arial"/>
          <w:sz w:val="24"/>
          <w:szCs w:val="24"/>
        </w:rPr>
        <w:t xml:space="preserve">.  There were no further </w:t>
      </w:r>
      <w:proofErr w:type="gramStart"/>
      <w:r>
        <w:rPr>
          <w:rFonts w:ascii="Arial" w:hAnsi="Arial" w:cs="Arial"/>
          <w:sz w:val="24"/>
          <w:szCs w:val="24"/>
        </w:rPr>
        <w:t>nominations</w:t>
      </w:r>
      <w:proofErr w:type="gramEnd"/>
      <w:r>
        <w:rPr>
          <w:rFonts w:ascii="Arial" w:hAnsi="Arial" w:cs="Arial"/>
          <w:sz w:val="24"/>
          <w:szCs w:val="24"/>
        </w:rPr>
        <w:t xml:space="preserve"> and the roll call vote passed.</w:t>
      </w:r>
    </w:p>
    <w:p w14:paraId="0BACDD5A" w14:textId="77777777" w:rsidR="00B969CB" w:rsidRDefault="00B969CB" w:rsidP="00FF1CD9">
      <w:pPr>
        <w:spacing w:after="0"/>
        <w:rPr>
          <w:rFonts w:ascii="Arial" w:hAnsi="Arial" w:cs="Arial"/>
          <w:sz w:val="24"/>
          <w:szCs w:val="24"/>
        </w:rPr>
      </w:pPr>
    </w:p>
    <w:p w14:paraId="45926937" w14:textId="0B5D7D3D" w:rsidR="00B969CB" w:rsidRDefault="00B969CB" w:rsidP="00B969CB">
      <w:pPr>
        <w:spacing w:after="0"/>
        <w:rPr>
          <w:rFonts w:ascii="Arial" w:hAnsi="Arial" w:cs="Arial"/>
          <w:sz w:val="24"/>
          <w:szCs w:val="24"/>
        </w:rPr>
      </w:pPr>
      <w:r>
        <w:rPr>
          <w:rFonts w:ascii="Arial" w:hAnsi="Arial" w:cs="Arial"/>
          <w:sz w:val="24"/>
          <w:szCs w:val="24"/>
        </w:rPr>
        <w:t xml:space="preserve">Commissioner </w:t>
      </w:r>
      <w:r w:rsidR="0018744F">
        <w:rPr>
          <w:rFonts w:ascii="Arial" w:hAnsi="Arial" w:cs="Arial"/>
          <w:sz w:val="24"/>
          <w:szCs w:val="24"/>
        </w:rPr>
        <w:t>Suwalski</w:t>
      </w:r>
      <w:r>
        <w:rPr>
          <w:rFonts w:ascii="Arial" w:hAnsi="Arial" w:cs="Arial"/>
          <w:sz w:val="24"/>
          <w:szCs w:val="24"/>
        </w:rPr>
        <w:t xml:space="preserve"> called for nominations for Vice-Chairman of the Board for 202</w:t>
      </w:r>
      <w:r w:rsidR="00811A1F">
        <w:rPr>
          <w:rFonts w:ascii="Arial" w:hAnsi="Arial" w:cs="Arial"/>
          <w:sz w:val="24"/>
          <w:szCs w:val="24"/>
        </w:rPr>
        <w:t>5</w:t>
      </w:r>
      <w:r>
        <w:rPr>
          <w:rFonts w:ascii="Arial" w:hAnsi="Arial" w:cs="Arial"/>
          <w:sz w:val="24"/>
          <w:szCs w:val="24"/>
        </w:rPr>
        <w:t>.  A motion was made by Commissioner</w:t>
      </w:r>
      <w:r w:rsidR="00C267FB">
        <w:rPr>
          <w:rFonts w:ascii="Arial" w:hAnsi="Arial" w:cs="Arial"/>
          <w:sz w:val="24"/>
          <w:szCs w:val="24"/>
        </w:rPr>
        <w:t xml:space="preserve"> </w:t>
      </w:r>
      <w:r w:rsidR="0018744F">
        <w:rPr>
          <w:rFonts w:ascii="Arial" w:hAnsi="Arial" w:cs="Arial"/>
          <w:sz w:val="24"/>
          <w:szCs w:val="24"/>
        </w:rPr>
        <w:t>Forry</w:t>
      </w:r>
      <w:r>
        <w:rPr>
          <w:rFonts w:ascii="Arial" w:hAnsi="Arial" w:cs="Arial"/>
          <w:sz w:val="24"/>
          <w:szCs w:val="24"/>
        </w:rPr>
        <w:t xml:space="preserve"> and seconded by Commissioner</w:t>
      </w:r>
      <w:r w:rsidR="00C267FB">
        <w:rPr>
          <w:rFonts w:ascii="Arial" w:hAnsi="Arial" w:cs="Arial"/>
          <w:sz w:val="24"/>
          <w:szCs w:val="24"/>
        </w:rPr>
        <w:t xml:space="preserve"> </w:t>
      </w:r>
      <w:r w:rsidR="0018744F">
        <w:rPr>
          <w:rFonts w:ascii="Arial" w:hAnsi="Arial" w:cs="Arial"/>
          <w:sz w:val="24"/>
          <w:szCs w:val="24"/>
        </w:rPr>
        <w:t>Mackie</w:t>
      </w:r>
      <w:r>
        <w:rPr>
          <w:rFonts w:ascii="Arial" w:hAnsi="Arial" w:cs="Arial"/>
          <w:sz w:val="24"/>
          <w:szCs w:val="24"/>
        </w:rPr>
        <w:t xml:space="preserve"> to appoint Commissioner </w:t>
      </w:r>
      <w:r w:rsidR="0018744F">
        <w:rPr>
          <w:rFonts w:ascii="Arial" w:hAnsi="Arial" w:cs="Arial"/>
          <w:sz w:val="24"/>
          <w:szCs w:val="24"/>
        </w:rPr>
        <w:t>Fullshire</w:t>
      </w:r>
      <w:r>
        <w:rPr>
          <w:rFonts w:ascii="Arial" w:hAnsi="Arial" w:cs="Arial"/>
          <w:sz w:val="24"/>
          <w:szCs w:val="24"/>
        </w:rPr>
        <w:t xml:space="preserve"> as Vice-Chairman.  There were no further </w:t>
      </w:r>
      <w:proofErr w:type="gramStart"/>
      <w:r>
        <w:rPr>
          <w:rFonts w:ascii="Arial" w:hAnsi="Arial" w:cs="Arial"/>
          <w:sz w:val="24"/>
          <w:szCs w:val="24"/>
        </w:rPr>
        <w:t>nominations</w:t>
      </w:r>
      <w:proofErr w:type="gramEnd"/>
      <w:r>
        <w:rPr>
          <w:rFonts w:ascii="Arial" w:hAnsi="Arial" w:cs="Arial"/>
          <w:sz w:val="24"/>
          <w:szCs w:val="24"/>
        </w:rPr>
        <w:t xml:space="preserve"> and the roll call vote was passed.</w:t>
      </w:r>
    </w:p>
    <w:p w14:paraId="7E70B9BC" w14:textId="77777777" w:rsidR="00B969CB" w:rsidRDefault="00B969CB" w:rsidP="00FF1CD9">
      <w:pPr>
        <w:spacing w:after="0"/>
        <w:rPr>
          <w:rFonts w:ascii="Arial" w:hAnsi="Arial" w:cs="Arial"/>
          <w:sz w:val="24"/>
          <w:szCs w:val="24"/>
        </w:rPr>
      </w:pPr>
    </w:p>
    <w:p w14:paraId="38E0D29B" w14:textId="1876085B" w:rsidR="00B969CB" w:rsidRDefault="00B969CB" w:rsidP="00B969CB">
      <w:pPr>
        <w:spacing w:after="0"/>
        <w:rPr>
          <w:rFonts w:ascii="Arial" w:hAnsi="Arial" w:cs="Arial"/>
          <w:sz w:val="24"/>
          <w:szCs w:val="24"/>
        </w:rPr>
      </w:pPr>
      <w:r>
        <w:rPr>
          <w:rFonts w:ascii="Arial" w:hAnsi="Arial" w:cs="Arial"/>
          <w:sz w:val="24"/>
          <w:szCs w:val="24"/>
        </w:rPr>
        <w:t xml:space="preserve">A motion was made by Commissioner </w:t>
      </w:r>
      <w:r w:rsidR="0018744F">
        <w:rPr>
          <w:rFonts w:ascii="Arial" w:hAnsi="Arial" w:cs="Arial"/>
          <w:sz w:val="24"/>
          <w:szCs w:val="24"/>
        </w:rPr>
        <w:t>Fullshire</w:t>
      </w:r>
      <w:r w:rsidRPr="00C267FB">
        <w:rPr>
          <w:rFonts w:ascii="Arial" w:hAnsi="Arial" w:cs="Arial"/>
          <w:sz w:val="24"/>
          <w:szCs w:val="24"/>
        </w:rPr>
        <w:t>, seconded</w:t>
      </w:r>
      <w:r>
        <w:rPr>
          <w:rFonts w:ascii="Arial" w:hAnsi="Arial" w:cs="Arial"/>
          <w:sz w:val="24"/>
          <w:szCs w:val="24"/>
        </w:rPr>
        <w:t xml:space="preserve"> by Commissioner </w:t>
      </w:r>
      <w:r w:rsidR="0018744F">
        <w:rPr>
          <w:rFonts w:ascii="Arial" w:hAnsi="Arial" w:cs="Arial"/>
          <w:sz w:val="24"/>
          <w:szCs w:val="24"/>
        </w:rPr>
        <w:t>Forry</w:t>
      </w:r>
      <w:r>
        <w:rPr>
          <w:rFonts w:ascii="Arial" w:hAnsi="Arial" w:cs="Arial"/>
          <w:sz w:val="24"/>
          <w:szCs w:val="24"/>
        </w:rPr>
        <w:t xml:space="preserve"> to appoint Brad Pinsky Esq., law </w:t>
      </w:r>
      <w:proofErr w:type="gramStart"/>
      <w:r>
        <w:rPr>
          <w:rFonts w:ascii="Arial" w:hAnsi="Arial" w:cs="Arial"/>
          <w:sz w:val="24"/>
          <w:szCs w:val="24"/>
        </w:rPr>
        <w:t>firm</w:t>
      </w:r>
      <w:proofErr w:type="gramEnd"/>
      <w:r>
        <w:rPr>
          <w:rFonts w:ascii="Arial" w:hAnsi="Arial" w:cs="Arial"/>
          <w:sz w:val="24"/>
          <w:szCs w:val="24"/>
        </w:rPr>
        <w:t xml:space="preserve"> as District Counsel. All in favor, motion passed.</w:t>
      </w:r>
    </w:p>
    <w:p w14:paraId="23FC638B" w14:textId="77777777" w:rsidR="00B969CB" w:rsidRDefault="00B969CB" w:rsidP="00B969CB">
      <w:pPr>
        <w:spacing w:after="0"/>
        <w:rPr>
          <w:rFonts w:ascii="Arial" w:hAnsi="Arial" w:cs="Arial"/>
          <w:sz w:val="24"/>
          <w:szCs w:val="24"/>
        </w:rPr>
      </w:pPr>
    </w:p>
    <w:p w14:paraId="0A65C57F" w14:textId="570276AA" w:rsidR="00B969CB" w:rsidRDefault="00B969CB" w:rsidP="00B969CB">
      <w:pPr>
        <w:spacing w:after="0"/>
        <w:rPr>
          <w:rFonts w:ascii="Arial" w:hAnsi="Arial" w:cs="Arial"/>
          <w:sz w:val="24"/>
          <w:szCs w:val="24"/>
        </w:rPr>
      </w:pPr>
      <w:r>
        <w:rPr>
          <w:rFonts w:ascii="Arial" w:hAnsi="Arial" w:cs="Arial"/>
          <w:sz w:val="24"/>
          <w:szCs w:val="24"/>
        </w:rPr>
        <w:t xml:space="preserve">A motion was made by Commissioner </w:t>
      </w:r>
      <w:r w:rsidR="0018744F">
        <w:rPr>
          <w:rFonts w:ascii="Arial" w:hAnsi="Arial" w:cs="Arial"/>
          <w:sz w:val="24"/>
          <w:szCs w:val="24"/>
        </w:rPr>
        <w:t>Fullshire</w:t>
      </w:r>
      <w:r>
        <w:rPr>
          <w:rFonts w:ascii="Arial" w:hAnsi="Arial" w:cs="Arial"/>
          <w:sz w:val="24"/>
          <w:szCs w:val="24"/>
        </w:rPr>
        <w:t xml:space="preserve">, seconded by Commissioner </w:t>
      </w:r>
      <w:r w:rsidR="0018744F">
        <w:rPr>
          <w:rFonts w:ascii="Arial" w:hAnsi="Arial" w:cs="Arial"/>
          <w:sz w:val="24"/>
          <w:szCs w:val="24"/>
        </w:rPr>
        <w:t>Mackie</w:t>
      </w:r>
      <w:r>
        <w:rPr>
          <w:rFonts w:ascii="Arial" w:hAnsi="Arial" w:cs="Arial"/>
          <w:sz w:val="24"/>
          <w:szCs w:val="24"/>
        </w:rPr>
        <w:t xml:space="preserve"> to appoint PKF O’Conner Davies, LLP., as the District Auditor for 202</w:t>
      </w:r>
      <w:r w:rsidR="00811A1F">
        <w:rPr>
          <w:rFonts w:ascii="Arial" w:hAnsi="Arial" w:cs="Arial"/>
          <w:sz w:val="24"/>
          <w:szCs w:val="24"/>
        </w:rPr>
        <w:t>5</w:t>
      </w:r>
      <w:r>
        <w:rPr>
          <w:rFonts w:ascii="Arial" w:hAnsi="Arial" w:cs="Arial"/>
          <w:sz w:val="24"/>
          <w:szCs w:val="24"/>
        </w:rPr>
        <w:t>.  All in favor and motion passed.</w:t>
      </w:r>
    </w:p>
    <w:p w14:paraId="606A5D34" w14:textId="77777777" w:rsidR="00B969CB" w:rsidRDefault="00B969CB" w:rsidP="00B969CB">
      <w:pPr>
        <w:spacing w:after="0"/>
        <w:rPr>
          <w:rFonts w:ascii="Arial" w:hAnsi="Arial" w:cs="Arial"/>
          <w:sz w:val="24"/>
          <w:szCs w:val="24"/>
        </w:rPr>
      </w:pPr>
    </w:p>
    <w:p w14:paraId="4BAA20E8" w14:textId="4382F5C4" w:rsidR="005443BD" w:rsidRDefault="005443BD" w:rsidP="005443BD">
      <w:pPr>
        <w:spacing w:after="0"/>
        <w:rPr>
          <w:rFonts w:ascii="Arial" w:hAnsi="Arial" w:cs="Arial"/>
          <w:sz w:val="24"/>
          <w:szCs w:val="24"/>
        </w:rPr>
      </w:pPr>
      <w:r w:rsidRPr="00187FFC">
        <w:rPr>
          <w:rFonts w:ascii="Arial" w:hAnsi="Arial" w:cs="Arial"/>
          <w:sz w:val="24"/>
          <w:szCs w:val="24"/>
        </w:rPr>
        <w:t xml:space="preserve">A motion was made by Commissioner </w:t>
      </w:r>
      <w:r w:rsidR="00187FFC">
        <w:rPr>
          <w:rFonts w:ascii="Arial" w:hAnsi="Arial" w:cs="Arial"/>
          <w:sz w:val="24"/>
          <w:szCs w:val="24"/>
        </w:rPr>
        <w:t>Suwalski</w:t>
      </w:r>
      <w:r w:rsidRPr="00187FFC">
        <w:rPr>
          <w:rFonts w:ascii="Arial" w:hAnsi="Arial" w:cs="Arial"/>
          <w:sz w:val="24"/>
          <w:szCs w:val="24"/>
        </w:rPr>
        <w:t xml:space="preserve">, seconded by Commissioner </w:t>
      </w:r>
      <w:r w:rsidR="00187FFC">
        <w:rPr>
          <w:rFonts w:ascii="Arial" w:hAnsi="Arial" w:cs="Arial"/>
          <w:sz w:val="24"/>
          <w:szCs w:val="24"/>
        </w:rPr>
        <w:t>Fullshire</w:t>
      </w:r>
      <w:r w:rsidRPr="00187FFC">
        <w:rPr>
          <w:rFonts w:ascii="Arial" w:hAnsi="Arial" w:cs="Arial"/>
          <w:sz w:val="24"/>
          <w:szCs w:val="24"/>
        </w:rPr>
        <w:t xml:space="preserve"> to appoint Kiki</w:t>
      </w:r>
      <w:r>
        <w:rPr>
          <w:rFonts w:ascii="Arial" w:hAnsi="Arial" w:cs="Arial"/>
          <w:sz w:val="24"/>
          <w:szCs w:val="24"/>
        </w:rPr>
        <w:t xml:space="preserve"> Psorakis as the District Manager for 2025.  All in favor and motion passed.</w:t>
      </w:r>
    </w:p>
    <w:p w14:paraId="7C971914" w14:textId="77777777" w:rsidR="005443BD" w:rsidRDefault="005443BD" w:rsidP="00B969CB">
      <w:pPr>
        <w:spacing w:after="0"/>
        <w:rPr>
          <w:rFonts w:ascii="Arial" w:hAnsi="Arial" w:cs="Arial"/>
          <w:sz w:val="24"/>
          <w:szCs w:val="24"/>
        </w:rPr>
      </w:pPr>
    </w:p>
    <w:p w14:paraId="64BBE683" w14:textId="73E5168D" w:rsidR="005A1964" w:rsidRDefault="00B969CB"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Suwalski</w:t>
      </w:r>
      <w:r>
        <w:rPr>
          <w:rFonts w:ascii="Arial" w:hAnsi="Arial" w:cs="Arial"/>
          <w:sz w:val="24"/>
          <w:szCs w:val="24"/>
        </w:rPr>
        <w:t xml:space="preserve">, seconded by Commissioner </w:t>
      </w:r>
      <w:r w:rsidR="00187FFC">
        <w:rPr>
          <w:rFonts w:ascii="Arial" w:hAnsi="Arial" w:cs="Arial"/>
          <w:sz w:val="24"/>
          <w:szCs w:val="24"/>
        </w:rPr>
        <w:t>Fullshire</w:t>
      </w:r>
      <w:r>
        <w:rPr>
          <w:rFonts w:ascii="Arial" w:hAnsi="Arial" w:cs="Arial"/>
          <w:sz w:val="24"/>
          <w:szCs w:val="24"/>
        </w:rPr>
        <w:t xml:space="preserve"> to appoint </w:t>
      </w:r>
      <w:r w:rsidR="005443BD">
        <w:rPr>
          <w:rFonts w:ascii="Arial" w:hAnsi="Arial" w:cs="Arial"/>
          <w:sz w:val="24"/>
          <w:szCs w:val="24"/>
        </w:rPr>
        <w:t>Siobhan Domingo</w:t>
      </w:r>
      <w:r>
        <w:rPr>
          <w:rFonts w:ascii="Arial" w:hAnsi="Arial" w:cs="Arial"/>
          <w:sz w:val="24"/>
          <w:szCs w:val="24"/>
        </w:rPr>
        <w:t xml:space="preserve"> as the District Secretary for 202</w:t>
      </w:r>
      <w:r w:rsidR="00811A1F">
        <w:rPr>
          <w:rFonts w:ascii="Arial" w:hAnsi="Arial" w:cs="Arial"/>
          <w:sz w:val="24"/>
          <w:szCs w:val="24"/>
        </w:rPr>
        <w:t>5</w:t>
      </w:r>
      <w:r>
        <w:rPr>
          <w:rFonts w:ascii="Arial" w:hAnsi="Arial" w:cs="Arial"/>
          <w:sz w:val="24"/>
          <w:szCs w:val="24"/>
        </w:rPr>
        <w:t xml:space="preserve">.  All in favor and motion </w:t>
      </w:r>
      <w:r w:rsidR="00D66850">
        <w:rPr>
          <w:rFonts w:ascii="Arial" w:hAnsi="Arial" w:cs="Arial"/>
          <w:sz w:val="24"/>
          <w:szCs w:val="24"/>
        </w:rPr>
        <w:t>passed.</w:t>
      </w:r>
    </w:p>
    <w:p w14:paraId="25FF3D0D" w14:textId="77777777" w:rsidR="005A1964" w:rsidRDefault="005A1964" w:rsidP="00FF1CD9">
      <w:pPr>
        <w:spacing w:after="0"/>
        <w:rPr>
          <w:rFonts w:ascii="Arial" w:hAnsi="Arial" w:cs="Arial"/>
          <w:sz w:val="24"/>
          <w:szCs w:val="24"/>
        </w:rPr>
      </w:pPr>
    </w:p>
    <w:p w14:paraId="502984EB" w14:textId="45451B4F" w:rsidR="005443BD" w:rsidRDefault="005443BD" w:rsidP="005443BD">
      <w:pPr>
        <w:spacing w:after="0"/>
        <w:rPr>
          <w:rFonts w:ascii="Arial" w:hAnsi="Arial" w:cs="Arial"/>
          <w:sz w:val="24"/>
          <w:szCs w:val="24"/>
        </w:rPr>
      </w:pPr>
      <w:proofErr w:type="gramStart"/>
      <w:r>
        <w:rPr>
          <w:rFonts w:ascii="Arial" w:hAnsi="Arial" w:cs="Arial"/>
          <w:sz w:val="24"/>
          <w:szCs w:val="24"/>
        </w:rPr>
        <w:t>District</w:t>
      </w:r>
      <w:proofErr w:type="gramEnd"/>
      <w:r>
        <w:rPr>
          <w:rFonts w:ascii="Arial" w:hAnsi="Arial" w:cs="Arial"/>
          <w:sz w:val="24"/>
          <w:szCs w:val="24"/>
        </w:rPr>
        <w:t xml:space="preserve"> Secretary was sworn in by </w:t>
      </w:r>
      <w:r w:rsidR="00187FFC">
        <w:rPr>
          <w:rFonts w:ascii="Arial" w:hAnsi="Arial" w:cs="Arial"/>
          <w:sz w:val="24"/>
          <w:szCs w:val="24"/>
        </w:rPr>
        <w:t>Commissioner Suwalski</w:t>
      </w:r>
      <w:r>
        <w:rPr>
          <w:rFonts w:ascii="Arial" w:hAnsi="Arial" w:cs="Arial"/>
          <w:sz w:val="24"/>
          <w:szCs w:val="24"/>
        </w:rPr>
        <w:t xml:space="preserve"> and will sign the Oath of Office, have it notarized, and it will be sent to Mr. LaMarca, Town Clerk for the Town of Oyster Bay.</w:t>
      </w:r>
    </w:p>
    <w:p w14:paraId="61673A04" w14:textId="77777777" w:rsidR="005443BD" w:rsidRDefault="005443BD" w:rsidP="00FF1CD9">
      <w:pPr>
        <w:spacing w:after="0"/>
        <w:rPr>
          <w:rFonts w:ascii="Arial" w:hAnsi="Arial" w:cs="Arial"/>
          <w:sz w:val="24"/>
          <w:szCs w:val="24"/>
        </w:rPr>
      </w:pPr>
    </w:p>
    <w:p w14:paraId="5C3F5850" w14:textId="50A9F4D3" w:rsidR="005A1964" w:rsidRDefault="005A1964"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Tasch</w:t>
      </w:r>
      <w:r>
        <w:rPr>
          <w:rFonts w:ascii="Arial" w:hAnsi="Arial" w:cs="Arial"/>
          <w:sz w:val="24"/>
          <w:szCs w:val="24"/>
        </w:rPr>
        <w:t xml:space="preserve">, seconded by Commissioner </w:t>
      </w:r>
      <w:r w:rsidR="00187FFC">
        <w:rPr>
          <w:rFonts w:ascii="Arial" w:hAnsi="Arial" w:cs="Arial"/>
          <w:sz w:val="24"/>
          <w:szCs w:val="24"/>
        </w:rPr>
        <w:t>Forry t</w:t>
      </w:r>
      <w:r>
        <w:rPr>
          <w:rFonts w:ascii="Arial" w:hAnsi="Arial" w:cs="Arial"/>
          <w:sz w:val="24"/>
          <w:szCs w:val="24"/>
        </w:rPr>
        <w:t xml:space="preserve">o appoint Tim Cangeleri as District Treasurer for </w:t>
      </w:r>
      <w:r w:rsidR="00811A1F">
        <w:rPr>
          <w:rFonts w:ascii="Arial" w:hAnsi="Arial" w:cs="Arial"/>
          <w:sz w:val="24"/>
          <w:szCs w:val="24"/>
        </w:rPr>
        <w:t>2025</w:t>
      </w:r>
      <w:r>
        <w:rPr>
          <w:rFonts w:ascii="Arial" w:hAnsi="Arial" w:cs="Arial"/>
          <w:sz w:val="24"/>
          <w:szCs w:val="24"/>
        </w:rPr>
        <w:t>.  All in favor and motion passed.</w:t>
      </w:r>
    </w:p>
    <w:p w14:paraId="06D9D090" w14:textId="77777777" w:rsidR="005A1964" w:rsidRDefault="005A1964" w:rsidP="00FF1CD9">
      <w:pPr>
        <w:spacing w:after="0"/>
        <w:rPr>
          <w:rFonts w:ascii="Arial" w:hAnsi="Arial" w:cs="Arial"/>
          <w:sz w:val="24"/>
          <w:szCs w:val="24"/>
        </w:rPr>
      </w:pPr>
    </w:p>
    <w:p w14:paraId="512A620B" w14:textId="1962B7B5" w:rsidR="005443BD" w:rsidRDefault="005443BD" w:rsidP="005443BD">
      <w:pPr>
        <w:spacing w:after="0"/>
        <w:rPr>
          <w:rFonts w:ascii="Arial" w:hAnsi="Arial" w:cs="Arial"/>
          <w:sz w:val="24"/>
          <w:szCs w:val="24"/>
        </w:rPr>
      </w:pPr>
      <w:r>
        <w:rPr>
          <w:rFonts w:ascii="Arial" w:hAnsi="Arial" w:cs="Arial"/>
          <w:sz w:val="24"/>
          <w:szCs w:val="24"/>
        </w:rPr>
        <w:t>Treasurer will be sworn in by District Secretary and will sign the Oath of Office, have it notarized, and it will be sent to Mr. LaMarca, Town Clerk for the Town of Oyster Bay.</w:t>
      </w:r>
    </w:p>
    <w:p w14:paraId="620022FA" w14:textId="77777777" w:rsidR="005443BD" w:rsidRDefault="005443BD" w:rsidP="005443BD">
      <w:pPr>
        <w:spacing w:after="0"/>
        <w:rPr>
          <w:rFonts w:ascii="Arial" w:hAnsi="Arial" w:cs="Arial"/>
          <w:sz w:val="24"/>
          <w:szCs w:val="24"/>
        </w:rPr>
      </w:pPr>
    </w:p>
    <w:p w14:paraId="6C44777C" w14:textId="58DF898B" w:rsidR="005A1964" w:rsidRDefault="005A1964" w:rsidP="00FF1CD9">
      <w:pPr>
        <w:spacing w:after="0"/>
        <w:rPr>
          <w:rFonts w:ascii="Arial" w:hAnsi="Arial" w:cs="Arial"/>
          <w:sz w:val="24"/>
          <w:szCs w:val="24"/>
        </w:rPr>
      </w:pPr>
      <w:r>
        <w:rPr>
          <w:rFonts w:ascii="Arial" w:hAnsi="Arial" w:cs="Arial"/>
          <w:sz w:val="24"/>
          <w:szCs w:val="24"/>
        </w:rPr>
        <w:lastRenderedPageBreak/>
        <w:t xml:space="preserve">A motion was made by Commissioner </w:t>
      </w:r>
      <w:r w:rsidR="00187FFC">
        <w:rPr>
          <w:rFonts w:ascii="Arial" w:hAnsi="Arial" w:cs="Arial"/>
          <w:sz w:val="24"/>
          <w:szCs w:val="24"/>
        </w:rPr>
        <w:t>Suwalski</w:t>
      </w:r>
      <w:r>
        <w:rPr>
          <w:rFonts w:ascii="Arial" w:hAnsi="Arial" w:cs="Arial"/>
          <w:sz w:val="24"/>
          <w:szCs w:val="24"/>
        </w:rPr>
        <w:t xml:space="preserve">, seconded by Commissioner </w:t>
      </w:r>
      <w:r w:rsidR="00187FFC">
        <w:rPr>
          <w:rFonts w:ascii="Arial" w:hAnsi="Arial" w:cs="Arial"/>
          <w:sz w:val="24"/>
          <w:szCs w:val="24"/>
        </w:rPr>
        <w:t>Fullshire</w:t>
      </w:r>
      <w:r>
        <w:rPr>
          <w:rFonts w:ascii="Arial" w:hAnsi="Arial" w:cs="Arial"/>
          <w:sz w:val="24"/>
          <w:szCs w:val="24"/>
        </w:rPr>
        <w:t xml:space="preserve"> to appoint Bob Martens as </w:t>
      </w:r>
      <w:r w:rsidR="00C267FB">
        <w:rPr>
          <w:rFonts w:ascii="Arial" w:hAnsi="Arial" w:cs="Arial"/>
          <w:sz w:val="24"/>
          <w:szCs w:val="24"/>
        </w:rPr>
        <w:t>Sr. H</w:t>
      </w:r>
      <w:r>
        <w:rPr>
          <w:rFonts w:ascii="Arial" w:hAnsi="Arial" w:cs="Arial"/>
          <w:sz w:val="24"/>
          <w:szCs w:val="24"/>
        </w:rPr>
        <w:t xml:space="preserve">ouse </w:t>
      </w:r>
      <w:r w:rsidR="00C267FB">
        <w:rPr>
          <w:rFonts w:ascii="Arial" w:hAnsi="Arial" w:cs="Arial"/>
          <w:sz w:val="24"/>
          <w:szCs w:val="24"/>
        </w:rPr>
        <w:t>M</w:t>
      </w:r>
      <w:r>
        <w:rPr>
          <w:rFonts w:ascii="Arial" w:hAnsi="Arial" w:cs="Arial"/>
          <w:sz w:val="24"/>
          <w:szCs w:val="24"/>
        </w:rPr>
        <w:t xml:space="preserve">aintainer for the district for </w:t>
      </w:r>
      <w:r w:rsidR="00811A1F">
        <w:rPr>
          <w:rFonts w:ascii="Arial" w:hAnsi="Arial" w:cs="Arial"/>
          <w:sz w:val="24"/>
          <w:szCs w:val="24"/>
        </w:rPr>
        <w:t>2025</w:t>
      </w:r>
      <w:r>
        <w:rPr>
          <w:rFonts w:ascii="Arial" w:hAnsi="Arial" w:cs="Arial"/>
          <w:sz w:val="24"/>
          <w:szCs w:val="24"/>
        </w:rPr>
        <w:t>.  All in favor and motion passed.</w:t>
      </w:r>
    </w:p>
    <w:p w14:paraId="50B58F4F" w14:textId="77777777" w:rsidR="00C267FB" w:rsidRDefault="00C267FB" w:rsidP="00FF1CD9">
      <w:pPr>
        <w:spacing w:after="0"/>
        <w:rPr>
          <w:rFonts w:ascii="Arial" w:hAnsi="Arial" w:cs="Arial"/>
          <w:sz w:val="24"/>
          <w:szCs w:val="24"/>
        </w:rPr>
      </w:pPr>
    </w:p>
    <w:p w14:paraId="36A1BF15" w14:textId="2AEFBDAF" w:rsidR="00C267FB" w:rsidRDefault="00C267FB"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Suwalski</w:t>
      </w:r>
      <w:r>
        <w:rPr>
          <w:rFonts w:ascii="Arial" w:hAnsi="Arial" w:cs="Arial"/>
          <w:sz w:val="24"/>
          <w:szCs w:val="24"/>
        </w:rPr>
        <w:t xml:space="preserve">, seconded by Commissioner </w:t>
      </w:r>
      <w:r w:rsidR="00187FFC">
        <w:rPr>
          <w:rFonts w:ascii="Arial" w:hAnsi="Arial" w:cs="Arial"/>
          <w:sz w:val="24"/>
          <w:szCs w:val="24"/>
        </w:rPr>
        <w:t>Fullshire</w:t>
      </w:r>
      <w:r>
        <w:rPr>
          <w:rFonts w:ascii="Arial" w:hAnsi="Arial" w:cs="Arial"/>
          <w:sz w:val="24"/>
          <w:szCs w:val="24"/>
        </w:rPr>
        <w:t xml:space="preserve"> to appoint Blanca Dean Diaz as Firehouse Cleaner for the district for </w:t>
      </w:r>
      <w:r w:rsidR="00811A1F">
        <w:rPr>
          <w:rFonts w:ascii="Arial" w:hAnsi="Arial" w:cs="Arial"/>
          <w:sz w:val="24"/>
          <w:szCs w:val="24"/>
        </w:rPr>
        <w:t>2025</w:t>
      </w:r>
      <w:r>
        <w:rPr>
          <w:rFonts w:ascii="Arial" w:hAnsi="Arial" w:cs="Arial"/>
          <w:sz w:val="24"/>
          <w:szCs w:val="24"/>
        </w:rPr>
        <w:t>.  All in favor and motion passed.</w:t>
      </w:r>
    </w:p>
    <w:p w14:paraId="5CF43CF0" w14:textId="77777777" w:rsidR="00B969CB" w:rsidRDefault="00B969CB" w:rsidP="00FF1CD9">
      <w:pPr>
        <w:spacing w:after="0"/>
        <w:rPr>
          <w:rFonts w:ascii="Arial" w:hAnsi="Arial" w:cs="Arial"/>
          <w:sz w:val="24"/>
          <w:szCs w:val="24"/>
        </w:rPr>
      </w:pPr>
    </w:p>
    <w:p w14:paraId="4B68E102" w14:textId="3A589D18" w:rsidR="00B969CB" w:rsidRDefault="00B969CB"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Suwalski</w:t>
      </w:r>
      <w:r>
        <w:rPr>
          <w:rFonts w:ascii="Arial" w:hAnsi="Arial" w:cs="Arial"/>
          <w:sz w:val="24"/>
          <w:szCs w:val="24"/>
        </w:rPr>
        <w:t xml:space="preserve">, seconded by Commissioner </w:t>
      </w:r>
      <w:r w:rsidR="00187FFC">
        <w:rPr>
          <w:rFonts w:ascii="Arial" w:hAnsi="Arial" w:cs="Arial"/>
          <w:sz w:val="24"/>
          <w:szCs w:val="24"/>
        </w:rPr>
        <w:t>Fullshire</w:t>
      </w:r>
      <w:r>
        <w:rPr>
          <w:rFonts w:ascii="Arial" w:hAnsi="Arial" w:cs="Arial"/>
          <w:sz w:val="24"/>
          <w:szCs w:val="24"/>
        </w:rPr>
        <w:t xml:space="preserve"> to appoint Tom Flanagan as part-time </w:t>
      </w:r>
      <w:r w:rsidR="00C267FB">
        <w:rPr>
          <w:rFonts w:ascii="Arial" w:hAnsi="Arial" w:cs="Arial"/>
          <w:sz w:val="24"/>
          <w:szCs w:val="24"/>
        </w:rPr>
        <w:t>H</w:t>
      </w:r>
      <w:r>
        <w:rPr>
          <w:rFonts w:ascii="Arial" w:hAnsi="Arial" w:cs="Arial"/>
          <w:sz w:val="24"/>
          <w:szCs w:val="24"/>
        </w:rPr>
        <w:t xml:space="preserve">ouse </w:t>
      </w:r>
      <w:r w:rsidR="00C267FB">
        <w:rPr>
          <w:rFonts w:ascii="Arial" w:hAnsi="Arial" w:cs="Arial"/>
          <w:sz w:val="24"/>
          <w:szCs w:val="24"/>
        </w:rPr>
        <w:t>M</w:t>
      </w:r>
      <w:r>
        <w:rPr>
          <w:rFonts w:ascii="Arial" w:hAnsi="Arial" w:cs="Arial"/>
          <w:sz w:val="24"/>
          <w:szCs w:val="24"/>
        </w:rPr>
        <w:t xml:space="preserve">aintainer for the district for </w:t>
      </w:r>
      <w:r w:rsidR="00811A1F">
        <w:rPr>
          <w:rFonts w:ascii="Arial" w:hAnsi="Arial" w:cs="Arial"/>
          <w:sz w:val="24"/>
          <w:szCs w:val="24"/>
        </w:rPr>
        <w:t>2025</w:t>
      </w:r>
      <w:r>
        <w:rPr>
          <w:rFonts w:ascii="Arial" w:hAnsi="Arial" w:cs="Arial"/>
          <w:sz w:val="24"/>
          <w:szCs w:val="24"/>
        </w:rPr>
        <w:t>.  All in favor and motion passed.</w:t>
      </w:r>
    </w:p>
    <w:p w14:paraId="1DBCA727" w14:textId="77777777" w:rsidR="00B969CB" w:rsidRDefault="00B969CB" w:rsidP="00FF1CD9">
      <w:pPr>
        <w:spacing w:after="0"/>
        <w:rPr>
          <w:rFonts w:ascii="Arial" w:hAnsi="Arial" w:cs="Arial"/>
          <w:sz w:val="24"/>
          <w:szCs w:val="24"/>
        </w:rPr>
      </w:pPr>
    </w:p>
    <w:p w14:paraId="6689A48E" w14:textId="45EB5C23" w:rsidR="009C339B" w:rsidRDefault="005A1964"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Fullshire</w:t>
      </w:r>
      <w:r>
        <w:rPr>
          <w:rFonts w:ascii="Arial" w:hAnsi="Arial" w:cs="Arial"/>
          <w:sz w:val="24"/>
          <w:szCs w:val="24"/>
        </w:rPr>
        <w:t xml:space="preserve">, seconded by Commissioner </w:t>
      </w:r>
      <w:r w:rsidR="00187FFC">
        <w:rPr>
          <w:rFonts w:ascii="Arial" w:hAnsi="Arial" w:cs="Arial"/>
          <w:sz w:val="24"/>
          <w:szCs w:val="24"/>
        </w:rPr>
        <w:t>Mackie</w:t>
      </w:r>
      <w:r>
        <w:rPr>
          <w:rFonts w:ascii="Arial" w:hAnsi="Arial" w:cs="Arial"/>
          <w:sz w:val="24"/>
          <w:szCs w:val="24"/>
        </w:rPr>
        <w:t xml:space="preserve"> to use </w:t>
      </w:r>
      <w:r w:rsidR="00187FFC">
        <w:rPr>
          <w:rFonts w:ascii="Arial" w:hAnsi="Arial" w:cs="Arial"/>
          <w:sz w:val="24"/>
          <w:szCs w:val="24"/>
        </w:rPr>
        <w:t>Schnepps/</w:t>
      </w:r>
      <w:r w:rsidR="00C267FB">
        <w:rPr>
          <w:rFonts w:ascii="Arial" w:hAnsi="Arial" w:cs="Arial"/>
          <w:sz w:val="24"/>
          <w:szCs w:val="24"/>
        </w:rPr>
        <w:t>Anton Publishing</w:t>
      </w:r>
      <w:r w:rsidR="009C339B">
        <w:rPr>
          <w:rFonts w:ascii="Arial" w:hAnsi="Arial" w:cs="Arial"/>
          <w:sz w:val="24"/>
          <w:szCs w:val="24"/>
        </w:rPr>
        <w:t xml:space="preserve"> </w:t>
      </w:r>
      <w:r w:rsidR="00C267FB">
        <w:rPr>
          <w:rFonts w:ascii="Arial" w:hAnsi="Arial" w:cs="Arial"/>
          <w:sz w:val="24"/>
          <w:szCs w:val="24"/>
        </w:rPr>
        <w:t>for</w:t>
      </w:r>
      <w:r w:rsidR="009C339B">
        <w:rPr>
          <w:rFonts w:ascii="Arial" w:hAnsi="Arial" w:cs="Arial"/>
          <w:sz w:val="24"/>
          <w:szCs w:val="24"/>
        </w:rPr>
        <w:t xml:space="preserve"> official publications for the district for </w:t>
      </w:r>
      <w:r w:rsidR="00811A1F">
        <w:rPr>
          <w:rFonts w:ascii="Arial" w:hAnsi="Arial" w:cs="Arial"/>
          <w:sz w:val="24"/>
          <w:szCs w:val="24"/>
        </w:rPr>
        <w:t>2025</w:t>
      </w:r>
      <w:r w:rsidR="009C339B">
        <w:rPr>
          <w:rFonts w:ascii="Arial" w:hAnsi="Arial" w:cs="Arial"/>
          <w:sz w:val="24"/>
          <w:szCs w:val="24"/>
        </w:rPr>
        <w:t>.  All in favor and motion passed.</w:t>
      </w:r>
    </w:p>
    <w:p w14:paraId="059730DE" w14:textId="77777777" w:rsidR="009C339B" w:rsidRDefault="009C339B" w:rsidP="00FF1CD9">
      <w:pPr>
        <w:spacing w:after="0"/>
        <w:rPr>
          <w:rFonts w:ascii="Arial" w:hAnsi="Arial" w:cs="Arial"/>
          <w:sz w:val="24"/>
          <w:szCs w:val="24"/>
        </w:rPr>
      </w:pPr>
    </w:p>
    <w:p w14:paraId="7F0E8B43" w14:textId="75074414" w:rsidR="005A1964" w:rsidRDefault="005A1964"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Fullshire</w:t>
      </w:r>
      <w:r>
        <w:rPr>
          <w:rFonts w:ascii="Arial" w:hAnsi="Arial" w:cs="Arial"/>
          <w:sz w:val="24"/>
          <w:szCs w:val="24"/>
        </w:rPr>
        <w:t xml:space="preserve">, seconded by Commissioner </w:t>
      </w:r>
      <w:r w:rsidR="00187FFC">
        <w:rPr>
          <w:rFonts w:ascii="Arial" w:hAnsi="Arial" w:cs="Arial"/>
          <w:sz w:val="24"/>
          <w:szCs w:val="24"/>
        </w:rPr>
        <w:t>Mackie</w:t>
      </w:r>
      <w:r>
        <w:rPr>
          <w:rFonts w:ascii="Arial" w:hAnsi="Arial" w:cs="Arial"/>
          <w:sz w:val="24"/>
          <w:szCs w:val="24"/>
        </w:rPr>
        <w:t xml:space="preserve"> to designate </w:t>
      </w:r>
      <w:r w:rsidR="009C339B">
        <w:rPr>
          <w:rFonts w:ascii="Arial" w:hAnsi="Arial" w:cs="Arial"/>
          <w:sz w:val="24"/>
          <w:szCs w:val="24"/>
        </w:rPr>
        <w:t xml:space="preserve">Flushing </w:t>
      </w:r>
      <w:r>
        <w:rPr>
          <w:rFonts w:ascii="Arial" w:hAnsi="Arial" w:cs="Arial"/>
          <w:sz w:val="24"/>
          <w:szCs w:val="24"/>
        </w:rPr>
        <w:t xml:space="preserve">Bank as the official financial institution for the district for </w:t>
      </w:r>
      <w:r w:rsidR="00811A1F">
        <w:rPr>
          <w:rFonts w:ascii="Arial" w:hAnsi="Arial" w:cs="Arial"/>
          <w:sz w:val="24"/>
          <w:szCs w:val="24"/>
        </w:rPr>
        <w:t>2025</w:t>
      </w:r>
      <w:r>
        <w:rPr>
          <w:rFonts w:ascii="Arial" w:hAnsi="Arial" w:cs="Arial"/>
          <w:sz w:val="24"/>
          <w:szCs w:val="24"/>
        </w:rPr>
        <w:t xml:space="preserve">. </w:t>
      </w:r>
      <w:r w:rsidR="009C339B">
        <w:rPr>
          <w:rFonts w:ascii="Arial" w:hAnsi="Arial" w:cs="Arial"/>
          <w:sz w:val="24"/>
          <w:szCs w:val="24"/>
        </w:rPr>
        <w:t xml:space="preserve">This is subject to change </w:t>
      </w:r>
      <w:proofErr w:type="gramStart"/>
      <w:r w:rsidR="009C339B">
        <w:rPr>
          <w:rFonts w:ascii="Arial" w:hAnsi="Arial" w:cs="Arial"/>
          <w:sz w:val="24"/>
          <w:szCs w:val="24"/>
        </w:rPr>
        <w:t>during the course of</w:t>
      </w:r>
      <w:proofErr w:type="gramEnd"/>
      <w:r w:rsidR="009C339B">
        <w:rPr>
          <w:rFonts w:ascii="Arial" w:hAnsi="Arial" w:cs="Arial"/>
          <w:sz w:val="24"/>
          <w:szCs w:val="24"/>
        </w:rPr>
        <w:t xml:space="preserve"> the year.  </w:t>
      </w:r>
      <w:r>
        <w:rPr>
          <w:rFonts w:ascii="Arial" w:hAnsi="Arial" w:cs="Arial"/>
          <w:sz w:val="24"/>
          <w:szCs w:val="24"/>
        </w:rPr>
        <w:t>All in favor and motion passed.</w:t>
      </w:r>
    </w:p>
    <w:p w14:paraId="352D481A" w14:textId="77777777" w:rsidR="005A1964" w:rsidRDefault="005A1964" w:rsidP="00FF1CD9">
      <w:pPr>
        <w:spacing w:after="0"/>
        <w:rPr>
          <w:rFonts w:ascii="Arial" w:hAnsi="Arial" w:cs="Arial"/>
          <w:sz w:val="24"/>
          <w:szCs w:val="24"/>
        </w:rPr>
      </w:pPr>
    </w:p>
    <w:p w14:paraId="4F265C44" w14:textId="45B82134" w:rsidR="005A1964" w:rsidRDefault="009C339B" w:rsidP="00FF1CD9">
      <w:pPr>
        <w:spacing w:after="0"/>
        <w:rPr>
          <w:rFonts w:ascii="Arial" w:hAnsi="Arial" w:cs="Arial"/>
          <w:sz w:val="24"/>
          <w:szCs w:val="24"/>
        </w:rPr>
      </w:pPr>
      <w:r>
        <w:rPr>
          <w:rFonts w:ascii="Arial" w:hAnsi="Arial" w:cs="Arial"/>
          <w:sz w:val="24"/>
          <w:szCs w:val="24"/>
        </w:rPr>
        <w:t xml:space="preserve">The Board reviewed the district investment policies, which are designed to minimize risk and ensure that investments mature when the cash is required to finance operations, and to ensure a competitive rate of return.  In accordance with this policy the Treasurer is </w:t>
      </w:r>
      <w:proofErr w:type="spellStart"/>
      <w:proofErr w:type="gramStart"/>
      <w:r>
        <w:rPr>
          <w:rFonts w:ascii="Arial" w:hAnsi="Arial" w:cs="Arial"/>
          <w:sz w:val="24"/>
          <w:szCs w:val="24"/>
        </w:rPr>
        <w:t>herby</w:t>
      </w:r>
      <w:proofErr w:type="spellEnd"/>
      <w:proofErr w:type="gramEnd"/>
      <w:r>
        <w:rPr>
          <w:rFonts w:ascii="Arial" w:hAnsi="Arial" w:cs="Arial"/>
          <w:sz w:val="24"/>
          <w:szCs w:val="24"/>
        </w:rPr>
        <w:t xml:space="preserve"> authorized to invest all funds including proceeds of obligations and reserve funds in Savings accounts or money market accounts of the designated bank,</w:t>
      </w:r>
    </w:p>
    <w:p w14:paraId="4F2E91C2" w14:textId="4C357604" w:rsidR="009C339B" w:rsidRDefault="009C339B" w:rsidP="009C339B">
      <w:pPr>
        <w:pStyle w:val="ListParagraph"/>
        <w:numPr>
          <w:ilvl w:val="0"/>
          <w:numId w:val="1"/>
        </w:numPr>
        <w:spacing w:after="0"/>
        <w:rPr>
          <w:rFonts w:ascii="Arial" w:hAnsi="Arial" w:cs="Arial"/>
          <w:sz w:val="24"/>
          <w:szCs w:val="24"/>
        </w:rPr>
      </w:pPr>
      <w:r>
        <w:rPr>
          <w:rFonts w:ascii="Arial" w:hAnsi="Arial" w:cs="Arial"/>
          <w:sz w:val="24"/>
          <w:szCs w:val="24"/>
        </w:rPr>
        <w:t>Certificates of Deposit issued by a bank authorized to do business in New York State</w:t>
      </w:r>
    </w:p>
    <w:p w14:paraId="479FEAD9" w14:textId="32FF53D2" w:rsidR="009C339B" w:rsidRDefault="009C339B" w:rsidP="009C339B">
      <w:pPr>
        <w:pStyle w:val="ListParagraph"/>
        <w:numPr>
          <w:ilvl w:val="0"/>
          <w:numId w:val="1"/>
        </w:numPr>
        <w:spacing w:after="0"/>
        <w:rPr>
          <w:rFonts w:ascii="Arial" w:hAnsi="Arial" w:cs="Arial"/>
          <w:sz w:val="24"/>
          <w:szCs w:val="24"/>
        </w:rPr>
      </w:pPr>
      <w:r>
        <w:rPr>
          <w:rFonts w:ascii="Arial" w:hAnsi="Arial" w:cs="Arial"/>
          <w:sz w:val="24"/>
          <w:szCs w:val="24"/>
        </w:rPr>
        <w:t xml:space="preserve">Demand Deposit accounts in banks authorized to do business in New York </w:t>
      </w:r>
      <w:r w:rsidR="00D66850">
        <w:rPr>
          <w:rFonts w:ascii="Arial" w:hAnsi="Arial" w:cs="Arial"/>
          <w:sz w:val="24"/>
          <w:szCs w:val="24"/>
        </w:rPr>
        <w:t>State</w:t>
      </w:r>
      <w:r>
        <w:rPr>
          <w:rFonts w:ascii="Arial" w:hAnsi="Arial" w:cs="Arial"/>
          <w:sz w:val="24"/>
          <w:szCs w:val="24"/>
        </w:rPr>
        <w:t>.</w:t>
      </w:r>
    </w:p>
    <w:p w14:paraId="0FA82F24" w14:textId="7ADD80F7" w:rsidR="009C339B" w:rsidRDefault="009C339B" w:rsidP="009C339B">
      <w:pPr>
        <w:pStyle w:val="ListParagraph"/>
        <w:numPr>
          <w:ilvl w:val="0"/>
          <w:numId w:val="1"/>
        </w:numPr>
        <w:spacing w:after="0"/>
        <w:rPr>
          <w:rFonts w:ascii="Arial" w:hAnsi="Arial" w:cs="Arial"/>
          <w:sz w:val="24"/>
          <w:szCs w:val="24"/>
        </w:rPr>
      </w:pPr>
      <w:r>
        <w:rPr>
          <w:rFonts w:ascii="Arial" w:hAnsi="Arial" w:cs="Arial"/>
          <w:sz w:val="24"/>
          <w:szCs w:val="24"/>
        </w:rPr>
        <w:t>Obligations of the United States government (treasury bills).</w:t>
      </w:r>
    </w:p>
    <w:p w14:paraId="7B0050A8" w14:textId="77777777" w:rsidR="009C339B" w:rsidRDefault="009C339B" w:rsidP="009C339B">
      <w:pPr>
        <w:pStyle w:val="ListParagraph"/>
        <w:numPr>
          <w:ilvl w:val="0"/>
          <w:numId w:val="1"/>
        </w:numPr>
        <w:spacing w:after="0"/>
        <w:rPr>
          <w:rFonts w:ascii="Arial" w:hAnsi="Arial" w:cs="Arial"/>
          <w:sz w:val="24"/>
          <w:szCs w:val="24"/>
        </w:rPr>
      </w:pPr>
      <w:r>
        <w:rPr>
          <w:rFonts w:ascii="Arial" w:hAnsi="Arial" w:cs="Arial"/>
          <w:sz w:val="24"/>
          <w:szCs w:val="24"/>
        </w:rPr>
        <w:t xml:space="preserve">All monies are to be left in the interest-bearing accounts until such time that the funds are needed to pay bills; all deposits are to be fully insured by the FDIC (Federal Deposit Insurance Corp.) and the collateral must be obtained and held by the financial institutions trust department on all investments.  </w:t>
      </w:r>
    </w:p>
    <w:p w14:paraId="66C18A62" w14:textId="48F43C80" w:rsidR="009C339B" w:rsidRPr="009C339B" w:rsidRDefault="009C339B" w:rsidP="009C339B">
      <w:pPr>
        <w:spacing w:after="0"/>
        <w:rPr>
          <w:rFonts w:ascii="Arial" w:hAnsi="Arial" w:cs="Arial"/>
          <w:sz w:val="24"/>
          <w:szCs w:val="24"/>
        </w:rPr>
      </w:pPr>
      <w:r w:rsidRPr="009C339B">
        <w:rPr>
          <w:rFonts w:ascii="Arial" w:hAnsi="Arial" w:cs="Arial"/>
          <w:sz w:val="24"/>
          <w:szCs w:val="24"/>
        </w:rPr>
        <w:t xml:space="preserve">A motion was made by Commissioner </w:t>
      </w:r>
      <w:r w:rsidR="00187FFC">
        <w:rPr>
          <w:rFonts w:ascii="Arial" w:hAnsi="Arial" w:cs="Arial"/>
          <w:sz w:val="24"/>
          <w:szCs w:val="24"/>
        </w:rPr>
        <w:t>Fullshire</w:t>
      </w:r>
      <w:r w:rsidRPr="009C339B">
        <w:rPr>
          <w:rFonts w:ascii="Arial" w:hAnsi="Arial" w:cs="Arial"/>
          <w:sz w:val="24"/>
          <w:szCs w:val="24"/>
        </w:rPr>
        <w:t xml:space="preserve">, seconded by Commissioner </w:t>
      </w:r>
      <w:r w:rsidR="00187FFC">
        <w:rPr>
          <w:rFonts w:ascii="Arial" w:hAnsi="Arial" w:cs="Arial"/>
          <w:sz w:val="24"/>
          <w:szCs w:val="24"/>
        </w:rPr>
        <w:t>Mackie</w:t>
      </w:r>
      <w:r w:rsidRPr="009C339B">
        <w:rPr>
          <w:rFonts w:ascii="Arial" w:hAnsi="Arial" w:cs="Arial"/>
          <w:sz w:val="24"/>
          <w:szCs w:val="24"/>
        </w:rPr>
        <w:t>, to adopt the above investment policy.  All in favor and motion passed.  This policy will be reviewed in six months.</w:t>
      </w:r>
    </w:p>
    <w:p w14:paraId="1D869D28" w14:textId="77777777" w:rsidR="009C339B" w:rsidRDefault="009C339B" w:rsidP="00FF1CD9">
      <w:pPr>
        <w:spacing w:after="0"/>
        <w:rPr>
          <w:rFonts w:ascii="Arial" w:hAnsi="Arial" w:cs="Arial"/>
          <w:sz w:val="24"/>
          <w:szCs w:val="24"/>
        </w:rPr>
      </w:pPr>
    </w:p>
    <w:p w14:paraId="4B8C85C2" w14:textId="07AAFE3B" w:rsidR="00160027" w:rsidRDefault="009C339B"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Fullshire</w:t>
      </w:r>
      <w:r>
        <w:rPr>
          <w:rFonts w:ascii="Arial" w:hAnsi="Arial" w:cs="Arial"/>
          <w:sz w:val="24"/>
          <w:szCs w:val="24"/>
        </w:rPr>
        <w:t xml:space="preserve">, seconded by Commissioner </w:t>
      </w:r>
      <w:r w:rsidR="00187FFC">
        <w:rPr>
          <w:rFonts w:ascii="Arial" w:hAnsi="Arial" w:cs="Arial"/>
          <w:sz w:val="24"/>
          <w:szCs w:val="24"/>
        </w:rPr>
        <w:t>Mackie</w:t>
      </w:r>
      <w:r w:rsidR="005A6A17">
        <w:rPr>
          <w:rFonts w:ascii="Arial" w:hAnsi="Arial" w:cs="Arial"/>
          <w:sz w:val="24"/>
          <w:szCs w:val="24"/>
        </w:rPr>
        <w:t xml:space="preserve"> that the Treasurer is authorized to </w:t>
      </w:r>
      <w:proofErr w:type="gramStart"/>
      <w:r w:rsidR="005A6A17">
        <w:rPr>
          <w:rFonts w:ascii="Arial" w:hAnsi="Arial" w:cs="Arial"/>
          <w:sz w:val="24"/>
          <w:szCs w:val="24"/>
        </w:rPr>
        <w:t>pay in advance</w:t>
      </w:r>
      <w:proofErr w:type="gramEnd"/>
      <w:r w:rsidR="005A6A17">
        <w:rPr>
          <w:rFonts w:ascii="Arial" w:hAnsi="Arial" w:cs="Arial"/>
          <w:sz w:val="24"/>
          <w:szCs w:val="24"/>
        </w:rPr>
        <w:t xml:space="preserve"> the following bills as well as any bills whose due date falls between the scheduled bi-monthly meetings so as not to incur late fees:</w:t>
      </w:r>
    </w:p>
    <w:p w14:paraId="10E9685B" w14:textId="77777777" w:rsidR="005A6A17" w:rsidRDefault="005A6A17" w:rsidP="00FF1CD9">
      <w:pPr>
        <w:spacing w:after="0"/>
        <w:rPr>
          <w:rFonts w:ascii="Arial" w:hAnsi="Arial" w:cs="Arial"/>
          <w:sz w:val="24"/>
          <w:szCs w:val="24"/>
        </w:rPr>
      </w:pPr>
    </w:p>
    <w:p w14:paraId="0DF43A46" w14:textId="67B47269" w:rsidR="005A6A17" w:rsidRDefault="005A6A17" w:rsidP="005A6A17">
      <w:pPr>
        <w:pStyle w:val="ListParagraph"/>
        <w:numPr>
          <w:ilvl w:val="0"/>
          <w:numId w:val="3"/>
        </w:numPr>
        <w:spacing w:after="0"/>
        <w:rPr>
          <w:rFonts w:ascii="Arial" w:hAnsi="Arial" w:cs="Arial"/>
          <w:sz w:val="24"/>
          <w:szCs w:val="24"/>
        </w:rPr>
      </w:pPr>
      <w:r>
        <w:rPr>
          <w:rFonts w:ascii="Arial" w:hAnsi="Arial" w:cs="Arial"/>
          <w:sz w:val="24"/>
          <w:szCs w:val="24"/>
        </w:rPr>
        <w:t>PSEGLI</w:t>
      </w:r>
    </w:p>
    <w:p w14:paraId="66422FF1" w14:textId="2F531D15" w:rsidR="005A6A17" w:rsidRDefault="005A6A17" w:rsidP="005A6A17">
      <w:pPr>
        <w:pStyle w:val="ListParagraph"/>
        <w:numPr>
          <w:ilvl w:val="0"/>
          <w:numId w:val="3"/>
        </w:numPr>
        <w:spacing w:after="0"/>
        <w:rPr>
          <w:rFonts w:ascii="Arial" w:hAnsi="Arial" w:cs="Arial"/>
          <w:sz w:val="24"/>
          <w:szCs w:val="24"/>
        </w:rPr>
      </w:pPr>
      <w:r>
        <w:rPr>
          <w:rFonts w:ascii="Arial" w:hAnsi="Arial" w:cs="Arial"/>
          <w:sz w:val="24"/>
          <w:szCs w:val="24"/>
        </w:rPr>
        <w:t>National Grid</w:t>
      </w:r>
    </w:p>
    <w:p w14:paraId="74B5D4D1" w14:textId="29711B3F" w:rsidR="005A6A17" w:rsidRDefault="005A6A17" w:rsidP="005A6A17">
      <w:pPr>
        <w:pStyle w:val="ListParagraph"/>
        <w:numPr>
          <w:ilvl w:val="0"/>
          <w:numId w:val="3"/>
        </w:numPr>
        <w:spacing w:after="0"/>
        <w:rPr>
          <w:rFonts w:ascii="Arial" w:hAnsi="Arial" w:cs="Arial"/>
          <w:sz w:val="24"/>
          <w:szCs w:val="24"/>
        </w:rPr>
      </w:pPr>
      <w:r>
        <w:rPr>
          <w:rFonts w:ascii="Arial" w:hAnsi="Arial" w:cs="Arial"/>
          <w:sz w:val="24"/>
          <w:szCs w:val="24"/>
        </w:rPr>
        <w:t>South Farmingdale Water District</w:t>
      </w:r>
    </w:p>
    <w:p w14:paraId="6E06C841" w14:textId="406E2D44" w:rsidR="005A6A17" w:rsidRDefault="005A6A17" w:rsidP="005A6A17">
      <w:pPr>
        <w:pStyle w:val="ListParagraph"/>
        <w:numPr>
          <w:ilvl w:val="0"/>
          <w:numId w:val="3"/>
        </w:numPr>
        <w:spacing w:after="0"/>
        <w:rPr>
          <w:rFonts w:ascii="Arial" w:hAnsi="Arial" w:cs="Arial"/>
          <w:sz w:val="24"/>
          <w:szCs w:val="24"/>
        </w:rPr>
      </w:pPr>
      <w:r>
        <w:rPr>
          <w:rFonts w:ascii="Arial" w:hAnsi="Arial" w:cs="Arial"/>
          <w:sz w:val="24"/>
          <w:szCs w:val="24"/>
        </w:rPr>
        <w:t>WEX</w:t>
      </w:r>
    </w:p>
    <w:p w14:paraId="63E449FA" w14:textId="1F2CAC2C" w:rsidR="005A6A17" w:rsidRDefault="005A6A17" w:rsidP="005A6A17">
      <w:pPr>
        <w:pStyle w:val="ListParagraph"/>
        <w:numPr>
          <w:ilvl w:val="0"/>
          <w:numId w:val="3"/>
        </w:numPr>
        <w:spacing w:after="0"/>
        <w:rPr>
          <w:rFonts w:ascii="Arial" w:hAnsi="Arial" w:cs="Arial"/>
          <w:sz w:val="24"/>
          <w:szCs w:val="24"/>
        </w:rPr>
      </w:pPr>
      <w:r>
        <w:rPr>
          <w:rFonts w:ascii="Arial" w:hAnsi="Arial" w:cs="Arial"/>
          <w:sz w:val="24"/>
          <w:szCs w:val="24"/>
        </w:rPr>
        <w:lastRenderedPageBreak/>
        <w:t>Verizon</w:t>
      </w:r>
    </w:p>
    <w:p w14:paraId="1B961A66" w14:textId="6D8D1C16" w:rsidR="005A6A17" w:rsidRDefault="005A6A17" w:rsidP="005A6A17">
      <w:pPr>
        <w:pStyle w:val="ListParagraph"/>
        <w:numPr>
          <w:ilvl w:val="0"/>
          <w:numId w:val="3"/>
        </w:numPr>
        <w:spacing w:after="0"/>
        <w:rPr>
          <w:rFonts w:ascii="Arial" w:hAnsi="Arial" w:cs="Arial"/>
          <w:sz w:val="24"/>
          <w:szCs w:val="24"/>
        </w:rPr>
      </w:pPr>
      <w:r>
        <w:rPr>
          <w:rFonts w:ascii="Arial" w:hAnsi="Arial" w:cs="Arial"/>
          <w:sz w:val="24"/>
          <w:szCs w:val="24"/>
        </w:rPr>
        <w:t>Ace Hardware</w:t>
      </w:r>
    </w:p>
    <w:p w14:paraId="31E57D90" w14:textId="6E36AED9" w:rsidR="005443BD" w:rsidRDefault="005443BD" w:rsidP="005A6A17">
      <w:pPr>
        <w:pStyle w:val="ListParagraph"/>
        <w:numPr>
          <w:ilvl w:val="0"/>
          <w:numId w:val="3"/>
        </w:numPr>
        <w:spacing w:after="0"/>
        <w:rPr>
          <w:rFonts w:ascii="Arial" w:hAnsi="Arial" w:cs="Arial"/>
          <w:sz w:val="24"/>
          <w:szCs w:val="24"/>
        </w:rPr>
      </w:pPr>
      <w:r>
        <w:rPr>
          <w:rFonts w:ascii="Arial" w:hAnsi="Arial" w:cs="Arial"/>
          <w:sz w:val="24"/>
          <w:szCs w:val="24"/>
        </w:rPr>
        <w:t>Elan Financial</w:t>
      </w:r>
    </w:p>
    <w:p w14:paraId="70BEE7E8" w14:textId="5A7A6EBA" w:rsidR="005A6A17" w:rsidRDefault="005A6A17" w:rsidP="005A6A17">
      <w:pPr>
        <w:pStyle w:val="ListParagraph"/>
        <w:numPr>
          <w:ilvl w:val="0"/>
          <w:numId w:val="3"/>
        </w:numPr>
        <w:spacing w:after="0"/>
        <w:rPr>
          <w:rFonts w:ascii="Arial" w:hAnsi="Arial" w:cs="Arial"/>
          <w:sz w:val="24"/>
          <w:szCs w:val="24"/>
        </w:rPr>
      </w:pPr>
      <w:r>
        <w:rPr>
          <w:rFonts w:ascii="Arial" w:hAnsi="Arial" w:cs="Arial"/>
          <w:sz w:val="24"/>
          <w:szCs w:val="24"/>
        </w:rPr>
        <w:t xml:space="preserve">Any other invoice or bill that might incur a late </w:t>
      </w:r>
      <w:r w:rsidR="00D66850">
        <w:rPr>
          <w:rFonts w:ascii="Arial" w:hAnsi="Arial" w:cs="Arial"/>
          <w:sz w:val="24"/>
          <w:szCs w:val="24"/>
        </w:rPr>
        <w:t>fee.</w:t>
      </w:r>
    </w:p>
    <w:p w14:paraId="15B53C10" w14:textId="42C30AD6" w:rsidR="005A6A17" w:rsidRDefault="005A6A17" w:rsidP="005A6A17">
      <w:pPr>
        <w:spacing w:after="0"/>
        <w:rPr>
          <w:rFonts w:ascii="Arial" w:hAnsi="Arial" w:cs="Arial"/>
          <w:sz w:val="24"/>
          <w:szCs w:val="24"/>
        </w:rPr>
      </w:pPr>
      <w:r>
        <w:rPr>
          <w:rFonts w:ascii="Arial" w:hAnsi="Arial" w:cs="Arial"/>
          <w:sz w:val="24"/>
          <w:szCs w:val="24"/>
        </w:rPr>
        <w:t>This includes any direct debit or electronic payments made to the accounts.  Any such bills must be presented at the next meeting on the warrant.  All in favor and motion passed.</w:t>
      </w:r>
    </w:p>
    <w:p w14:paraId="03F84905" w14:textId="77777777" w:rsidR="005A6A17" w:rsidRDefault="005A6A17" w:rsidP="005A6A17">
      <w:pPr>
        <w:spacing w:after="0"/>
        <w:rPr>
          <w:rFonts w:ascii="Arial" w:hAnsi="Arial" w:cs="Arial"/>
          <w:sz w:val="24"/>
          <w:szCs w:val="24"/>
        </w:rPr>
      </w:pPr>
    </w:p>
    <w:p w14:paraId="539DA77E" w14:textId="1FE736B8" w:rsidR="005A6A17" w:rsidRDefault="005A6A17" w:rsidP="005A6A17">
      <w:pPr>
        <w:spacing w:after="0"/>
        <w:rPr>
          <w:rFonts w:ascii="Arial" w:hAnsi="Arial" w:cs="Arial"/>
          <w:sz w:val="24"/>
          <w:szCs w:val="24"/>
        </w:rPr>
      </w:pPr>
      <w:r>
        <w:rPr>
          <w:rFonts w:ascii="Arial" w:hAnsi="Arial" w:cs="Arial"/>
          <w:sz w:val="24"/>
          <w:szCs w:val="24"/>
        </w:rPr>
        <w:t>Principal and interest payments on the outstanding bond will be addressed by The Board of Fire Commissioners and the Treasurer will start the payment process one month prior to the due date via electronic fund transfers.</w:t>
      </w:r>
    </w:p>
    <w:p w14:paraId="7F20D174" w14:textId="77777777" w:rsidR="005A6A17" w:rsidRDefault="005A6A17" w:rsidP="005A6A17">
      <w:pPr>
        <w:spacing w:after="0"/>
        <w:rPr>
          <w:rFonts w:ascii="Arial" w:hAnsi="Arial" w:cs="Arial"/>
          <w:sz w:val="24"/>
          <w:szCs w:val="24"/>
        </w:rPr>
      </w:pPr>
    </w:p>
    <w:p w14:paraId="72227051" w14:textId="4516CE9E" w:rsidR="005A6A17" w:rsidRDefault="005A6A17" w:rsidP="005A6A17">
      <w:pPr>
        <w:spacing w:after="0"/>
        <w:rPr>
          <w:rFonts w:ascii="Arial" w:hAnsi="Arial" w:cs="Arial"/>
          <w:sz w:val="24"/>
          <w:szCs w:val="24"/>
        </w:rPr>
      </w:pPr>
      <w:r>
        <w:rPr>
          <w:rFonts w:ascii="Arial" w:hAnsi="Arial" w:cs="Arial"/>
          <w:sz w:val="24"/>
          <w:szCs w:val="24"/>
        </w:rPr>
        <w:t xml:space="preserve">A motion was made by Commissioner </w:t>
      </w:r>
      <w:r w:rsidR="008A1993">
        <w:rPr>
          <w:rFonts w:ascii="Arial" w:hAnsi="Arial" w:cs="Arial"/>
          <w:sz w:val="24"/>
          <w:szCs w:val="24"/>
        </w:rPr>
        <w:t>Fullshire</w:t>
      </w:r>
      <w:r>
        <w:rPr>
          <w:rFonts w:ascii="Arial" w:hAnsi="Arial" w:cs="Arial"/>
          <w:sz w:val="24"/>
          <w:szCs w:val="24"/>
        </w:rPr>
        <w:t xml:space="preserve">, seconded by Commissioner </w:t>
      </w:r>
      <w:r w:rsidR="008A1993">
        <w:rPr>
          <w:rFonts w:ascii="Arial" w:hAnsi="Arial" w:cs="Arial"/>
          <w:sz w:val="24"/>
          <w:szCs w:val="24"/>
        </w:rPr>
        <w:t>Mackie</w:t>
      </w:r>
      <w:r>
        <w:rPr>
          <w:rFonts w:ascii="Arial" w:hAnsi="Arial" w:cs="Arial"/>
          <w:sz w:val="24"/>
          <w:szCs w:val="24"/>
        </w:rPr>
        <w:t xml:space="preserve"> authorizing all District officers and other designated and authorized by the Board to be permitted to attend associated meetings and seminars, including all </w:t>
      </w:r>
      <w:proofErr w:type="gramStart"/>
      <w:r>
        <w:rPr>
          <w:rFonts w:ascii="Arial" w:hAnsi="Arial" w:cs="Arial"/>
          <w:sz w:val="24"/>
          <w:szCs w:val="24"/>
        </w:rPr>
        <w:t>state,</w:t>
      </w:r>
      <w:proofErr w:type="gramEnd"/>
      <w:r>
        <w:rPr>
          <w:rFonts w:ascii="Arial" w:hAnsi="Arial" w:cs="Arial"/>
          <w:sz w:val="24"/>
          <w:szCs w:val="24"/>
        </w:rPr>
        <w:t xml:space="preserve"> and national seminars that have been approved by the Board.  The district will maintain </w:t>
      </w:r>
      <w:proofErr w:type="gramStart"/>
      <w:r>
        <w:rPr>
          <w:rFonts w:ascii="Arial" w:hAnsi="Arial" w:cs="Arial"/>
          <w:sz w:val="24"/>
          <w:szCs w:val="24"/>
        </w:rPr>
        <w:t>any and all</w:t>
      </w:r>
      <w:proofErr w:type="gramEnd"/>
      <w:r>
        <w:rPr>
          <w:rFonts w:ascii="Arial" w:hAnsi="Arial" w:cs="Arial"/>
          <w:sz w:val="24"/>
          <w:szCs w:val="24"/>
        </w:rPr>
        <w:t xml:space="preserve"> memberships that are deemed necessary by the Board of Fire Commissioners.  All in favor and motion passed.</w:t>
      </w:r>
    </w:p>
    <w:p w14:paraId="24270886" w14:textId="77777777" w:rsidR="005A6A17" w:rsidRDefault="005A6A17" w:rsidP="005A6A17">
      <w:pPr>
        <w:spacing w:after="0"/>
        <w:rPr>
          <w:rFonts w:ascii="Arial" w:hAnsi="Arial" w:cs="Arial"/>
          <w:sz w:val="24"/>
          <w:szCs w:val="24"/>
        </w:rPr>
      </w:pPr>
    </w:p>
    <w:p w14:paraId="033AF20A" w14:textId="4701882F" w:rsidR="005A6A17" w:rsidRPr="005A6A17" w:rsidRDefault="005A6A17" w:rsidP="005A6A17">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Fullshire</w:t>
      </w:r>
      <w:r>
        <w:rPr>
          <w:rFonts w:ascii="Arial" w:hAnsi="Arial" w:cs="Arial"/>
          <w:sz w:val="24"/>
          <w:szCs w:val="24"/>
        </w:rPr>
        <w:t xml:space="preserve">, seconded by Commissioner </w:t>
      </w:r>
      <w:r w:rsidR="00187FFC">
        <w:rPr>
          <w:rFonts w:ascii="Arial" w:hAnsi="Arial" w:cs="Arial"/>
          <w:sz w:val="24"/>
          <w:szCs w:val="24"/>
        </w:rPr>
        <w:t>Mackie</w:t>
      </w:r>
      <w:r>
        <w:rPr>
          <w:rFonts w:ascii="Arial" w:hAnsi="Arial" w:cs="Arial"/>
          <w:sz w:val="24"/>
          <w:szCs w:val="24"/>
        </w:rPr>
        <w:t xml:space="preserve"> to adopt the following rules and regulations pertaining to attendance at conferences, seminars and approved </w:t>
      </w:r>
      <w:proofErr w:type="gramStart"/>
      <w:r>
        <w:rPr>
          <w:rFonts w:ascii="Arial" w:hAnsi="Arial" w:cs="Arial"/>
          <w:sz w:val="24"/>
          <w:szCs w:val="24"/>
        </w:rPr>
        <w:t>trainings</w:t>
      </w:r>
      <w:proofErr w:type="gramEnd"/>
      <w:r>
        <w:rPr>
          <w:rFonts w:ascii="Arial" w:hAnsi="Arial" w:cs="Arial"/>
          <w:sz w:val="24"/>
          <w:szCs w:val="24"/>
        </w:rPr>
        <w:t>.  Those authorized to attend are Commissioners, District</w:t>
      </w:r>
      <w:r w:rsidR="008A1993">
        <w:rPr>
          <w:rFonts w:ascii="Arial" w:hAnsi="Arial" w:cs="Arial"/>
          <w:sz w:val="24"/>
          <w:szCs w:val="24"/>
        </w:rPr>
        <w:t xml:space="preserve"> Manager, District</w:t>
      </w:r>
      <w:r>
        <w:rPr>
          <w:rFonts w:ascii="Arial" w:hAnsi="Arial" w:cs="Arial"/>
          <w:sz w:val="24"/>
          <w:szCs w:val="24"/>
        </w:rPr>
        <w:t xml:space="preserve"> Secretary, District Treasurer, Attorney for the District, Chiefs, Department personnel and employees.  Where necessary, the Board will reimburse all those approved to attend any related conferences and seminars for properly documented actual and necessary expenses incurred while attending the authorized functions.  The expenses to be considered </w:t>
      </w:r>
      <w:proofErr w:type="gramStart"/>
      <w:r>
        <w:rPr>
          <w:rFonts w:ascii="Arial" w:hAnsi="Arial" w:cs="Arial"/>
          <w:sz w:val="24"/>
          <w:szCs w:val="24"/>
        </w:rPr>
        <w:t>include,</w:t>
      </w:r>
      <w:proofErr w:type="gramEnd"/>
      <w:r>
        <w:rPr>
          <w:rFonts w:ascii="Arial" w:hAnsi="Arial" w:cs="Arial"/>
          <w:sz w:val="24"/>
          <w:szCs w:val="24"/>
        </w:rPr>
        <w:t xml:space="preserve"> registration, lodging, food, air and ground transportation, mileage for private vehicles to be reimbursed using the Federal Reimbursement Rate in effect at the time that the expenses were incurred and any other documented expenses incurred while attending the authorized functions in accordance with the South Farmingdale Fire District Travel and Expense Policy.  All in favor and motion passed.</w:t>
      </w:r>
    </w:p>
    <w:p w14:paraId="7E009129" w14:textId="77777777" w:rsidR="00160027" w:rsidRDefault="00160027" w:rsidP="00FF1CD9">
      <w:pPr>
        <w:spacing w:after="0"/>
        <w:rPr>
          <w:rFonts w:ascii="Arial" w:hAnsi="Arial" w:cs="Arial"/>
          <w:sz w:val="24"/>
          <w:szCs w:val="24"/>
        </w:rPr>
      </w:pPr>
    </w:p>
    <w:p w14:paraId="70D1AACA" w14:textId="10AAF09B" w:rsidR="005A6A17" w:rsidRDefault="003615D8"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Tasch</w:t>
      </w:r>
      <w:r>
        <w:rPr>
          <w:rFonts w:ascii="Arial" w:hAnsi="Arial" w:cs="Arial"/>
          <w:sz w:val="24"/>
          <w:szCs w:val="24"/>
        </w:rPr>
        <w:t xml:space="preserve"> seconded by Commissioner </w:t>
      </w:r>
      <w:r w:rsidR="00187FFC">
        <w:rPr>
          <w:rFonts w:ascii="Arial" w:hAnsi="Arial" w:cs="Arial"/>
          <w:sz w:val="24"/>
          <w:szCs w:val="24"/>
        </w:rPr>
        <w:t>Fullshire</w:t>
      </w:r>
      <w:r>
        <w:rPr>
          <w:rFonts w:ascii="Arial" w:hAnsi="Arial" w:cs="Arial"/>
          <w:sz w:val="24"/>
          <w:szCs w:val="24"/>
        </w:rPr>
        <w:t xml:space="preserve"> that no member of the Board is to </w:t>
      </w:r>
      <w:proofErr w:type="gramStart"/>
      <w:r>
        <w:rPr>
          <w:rFonts w:ascii="Arial" w:hAnsi="Arial" w:cs="Arial"/>
          <w:sz w:val="24"/>
          <w:szCs w:val="24"/>
        </w:rPr>
        <w:t>enter into</w:t>
      </w:r>
      <w:proofErr w:type="gramEnd"/>
      <w:r>
        <w:rPr>
          <w:rFonts w:ascii="Arial" w:hAnsi="Arial" w:cs="Arial"/>
          <w:sz w:val="24"/>
          <w:szCs w:val="24"/>
        </w:rPr>
        <w:t xml:space="preserve"> contracts with contractors who do not possess current </w:t>
      </w:r>
      <w:proofErr w:type="gramStart"/>
      <w:r>
        <w:rPr>
          <w:rFonts w:ascii="Arial" w:hAnsi="Arial" w:cs="Arial"/>
          <w:sz w:val="24"/>
          <w:szCs w:val="24"/>
        </w:rPr>
        <w:t>worker’s</w:t>
      </w:r>
      <w:proofErr w:type="gramEnd"/>
      <w:r>
        <w:rPr>
          <w:rFonts w:ascii="Arial" w:hAnsi="Arial" w:cs="Arial"/>
          <w:sz w:val="24"/>
          <w:szCs w:val="24"/>
        </w:rPr>
        <w:t xml:space="preserve"> compensation and liability insurance.  No contracts are to be altered without prior approval from the Board and without legal counsel’s review.  All in favor and motion passed.</w:t>
      </w:r>
    </w:p>
    <w:p w14:paraId="42B237C8" w14:textId="77777777" w:rsidR="003615D8" w:rsidRDefault="003615D8" w:rsidP="00FF1CD9">
      <w:pPr>
        <w:spacing w:after="0"/>
        <w:rPr>
          <w:rFonts w:ascii="Arial" w:hAnsi="Arial" w:cs="Arial"/>
          <w:sz w:val="24"/>
          <w:szCs w:val="24"/>
        </w:rPr>
      </w:pPr>
    </w:p>
    <w:p w14:paraId="4F31497F" w14:textId="4CEEB97F" w:rsidR="003615D8" w:rsidRDefault="003615D8"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Tasch</w:t>
      </w:r>
      <w:r>
        <w:rPr>
          <w:rFonts w:ascii="Arial" w:hAnsi="Arial" w:cs="Arial"/>
          <w:sz w:val="24"/>
          <w:szCs w:val="24"/>
        </w:rPr>
        <w:t xml:space="preserve">, seconded by Commissioner </w:t>
      </w:r>
      <w:r w:rsidR="00187FFC">
        <w:rPr>
          <w:rFonts w:ascii="Arial" w:hAnsi="Arial" w:cs="Arial"/>
          <w:sz w:val="24"/>
          <w:szCs w:val="24"/>
        </w:rPr>
        <w:t>Fullshire</w:t>
      </w:r>
      <w:r>
        <w:rPr>
          <w:rFonts w:ascii="Arial" w:hAnsi="Arial" w:cs="Arial"/>
          <w:sz w:val="24"/>
          <w:szCs w:val="24"/>
        </w:rPr>
        <w:t xml:space="preserve"> to approve and appoint </w:t>
      </w:r>
      <w:r w:rsidR="005443BD">
        <w:rPr>
          <w:rFonts w:ascii="Arial" w:hAnsi="Arial" w:cs="Arial"/>
          <w:sz w:val="24"/>
          <w:szCs w:val="24"/>
        </w:rPr>
        <w:t>George McFarlane</w:t>
      </w:r>
      <w:r>
        <w:rPr>
          <w:rFonts w:ascii="Arial" w:hAnsi="Arial" w:cs="Arial"/>
          <w:sz w:val="24"/>
          <w:szCs w:val="24"/>
        </w:rPr>
        <w:t xml:space="preserve"> as Chief of the Department</w:t>
      </w:r>
      <w:r w:rsidR="00187FFC">
        <w:rPr>
          <w:rFonts w:ascii="Arial" w:hAnsi="Arial" w:cs="Arial"/>
          <w:sz w:val="24"/>
          <w:szCs w:val="24"/>
        </w:rPr>
        <w:t xml:space="preserve">, </w:t>
      </w:r>
      <w:r w:rsidR="005443BD">
        <w:rPr>
          <w:rFonts w:ascii="Arial" w:hAnsi="Arial" w:cs="Arial"/>
          <w:sz w:val="24"/>
          <w:szCs w:val="24"/>
        </w:rPr>
        <w:t>Christopher Witt</w:t>
      </w:r>
      <w:r>
        <w:rPr>
          <w:rFonts w:ascii="Arial" w:hAnsi="Arial" w:cs="Arial"/>
          <w:sz w:val="24"/>
          <w:szCs w:val="24"/>
        </w:rPr>
        <w:t xml:space="preserve"> as 1</w:t>
      </w:r>
      <w:r w:rsidRPr="003615D8">
        <w:rPr>
          <w:rFonts w:ascii="Arial" w:hAnsi="Arial" w:cs="Arial"/>
          <w:sz w:val="24"/>
          <w:szCs w:val="24"/>
          <w:vertAlign w:val="superscript"/>
        </w:rPr>
        <w:t>st</w:t>
      </w:r>
      <w:r>
        <w:rPr>
          <w:rFonts w:ascii="Arial" w:hAnsi="Arial" w:cs="Arial"/>
          <w:sz w:val="24"/>
          <w:szCs w:val="24"/>
        </w:rPr>
        <w:t xml:space="preserve"> Deputy </w:t>
      </w:r>
      <w:r w:rsidR="00524D55">
        <w:rPr>
          <w:rFonts w:ascii="Arial" w:hAnsi="Arial" w:cs="Arial"/>
          <w:sz w:val="24"/>
          <w:szCs w:val="24"/>
        </w:rPr>
        <w:t>Chief</w:t>
      </w:r>
      <w:r w:rsidR="00187FFC">
        <w:rPr>
          <w:rFonts w:ascii="Arial" w:hAnsi="Arial" w:cs="Arial"/>
          <w:sz w:val="24"/>
          <w:szCs w:val="24"/>
        </w:rPr>
        <w:t xml:space="preserve"> and Kevin Daly as 2</w:t>
      </w:r>
      <w:r w:rsidR="00187FFC" w:rsidRPr="00187FFC">
        <w:rPr>
          <w:rFonts w:ascii="Arial" w:hAnsi="Arial" w:cs="Arial"/>
          <w:sz w:val="24"/>
          <w:szCs w:val="24"/>
          <w:vertAlign w:val="superscript"/>
        </w:rPr>
        <w:t>nd</w:t>
      </w:r>
      <w:r w:rsidR="00187FFC">
        <w:rPr>
          <w:rFonts w:ascii="Arial" w:hAnsi="Arial" w:cs="Arial"/>
          <w:sz w:val="24"/>
          <w:szCs w:val="24"/>
        </w:rPr>
        <w:t xml:space="preserve"> Deputy Chief</w:t>
      </w:r>
      <w:r>
        <w:rPr>
          <w:rFonts w:ascii="Arial" w:hAnsi="Arial" w:cs="Arial"/>
          <w:sz w:val="24"/>
          <w:szCs w:val="24"/>
        </w:rPr>
        <w:t xml:space="preserve"> as </w:t>
      </w:r>
      <w:r w:rsidR="00524D55">
        <w:rPr>
          <w:rFonts w:ascii="Arial" w:hAnsi="Arial" w:cs="Arial"/>
          <w:sz w:val="24"/>
          <w:szCs w:val="24"/>
        </w:rPr>
        <w:t>nominated</w:t>
      </w:r>
      <w:r>
        <w:rPr>
          <w:rFonts w:ascii="Arial" w:hAnsi="Arial" w:cs="Arial"/>
          <w:sz w:val="24"/>
          <w:szCs w:val="24"/>
        </w:rPr>
        <w:t xml:space="preserve"> by the Department Election.  George McFarlane</w:t>
      </w:r>
      <w:r w:rsidR="00187FFC">
        <w:rPr>
          <w:rFonts w:ascii="Arial" w:hAnsi="Arial" w:cs="Arial"/>
          <w:sz w:val="24"/>
          <w:szCs w:val="24"/>
        </w:rPr>
        <w:t xml:space="preserve">, </w:t>
      </w:r>
      <w:r w:rsidR="00811A1F">
        <w:rPr>
          <w:rFonts w:ascii="Arial" w:hAnsi="Arial" w:cs="Arial"/>
          <w:sz w:val="24"/>
          <w:szCs w:val="24"/>
        </w:rPr>
        <w:t>Christopher Witt</w:t>
      </w:r>
      <w:r w:rsidR="00187FFC">
        <w:rPr>
          <w:rFonts w:ascii="Arial" w:hAnsi="Arial" w:cs="Arial"/>
          <w:sz w:val="24"/>
          <w:szCs w:val="24"/>
        </w:rPr>
        <w:t xml:space="preserve"> and Kevin Daly</w:t>
      </w:r>
      <w:r>
        <w:rPr>
          <w:rFonts w:ascii="Arial" w:hAnsi="Arial" w:cs="Arial"/>
          <w:sz w:val="24"/>
          <w:szCs w:val="24"/>
        </w:rPr>
        <w:t xml:space="preserve"> will be duly sworn in by the BOFC tonight as Chiefs of the South Farmingdale Fire Department for the year </w:t>
      </w:r>
      <w:r w:rsidR="00811A1F">
        <w:rPr>
          <w:rFonts w:ascii="Arial" w:hAnsi="Arial" w:cs="Arial"/>
          <w:sz w:val="24"/>
          <w:szCs w:val="24"/>
        </w:rPr>
        <w:t>2025</w:t>
      </w:r>
      <w:r>
        <w:rPr>
          <w:rFonts w:ascii="Arial" w:hAnsi="Arial" w:cs="Arial"/>
          <w:sz w:val="24"/>
          <w:szCs w:val="24"/>
        </w:rPr>
        <w:t>.</w:t>
      </w:r>
    </w:p>
    <w:p w14:paraId="7B91159B" w14:textId="77777777" w:rsidR="003615D8" w:rsidRDefault="003615D8" w:rsidP="00FF1CD9">
      <w:pPr>
        <w:spacing w:after="0"/>
        <w:rPr>
          <w:rFonts w:ascii="Arial" w:hAnsi="Arial" w:cs="Arial"/>
          <w:sz w:val="24"/>
          <w:szCs w:val="24"/>
        </w:rPr>
      </w:pPr>
    </w:p>
    <w:p w14:paraId="23CEA83C" w14:textId="0CC39F89" w:rsidR="003615D8" w:rsidRDefault="003615D8" w:rsidP="00FF1CD9">
      <w:pPr>
        <w:spacing w:after="0"/>
        <w:rPr>
          <w:rFonts w:ascii="Arial" w:hAnsi="Arial" w:cs="Arial"/>
          <w:sz w:val="24"/>
          <w:szCs w:val="24"/>
        </w:rPr>
      </w:pPr>
      <w:r>
        <w:rPr>
          <w:rFonts w:ascii="Arial" w:hAnsi="Arial" w:cs="Arial"/>
          <w:sz w:val="24"/>
          <w:szCs w:val="24"/>
        </w:rPr>
        <w:t xml:space="preserve">The Board will continue to require the Chief to attend one meeting per month.  </w:t>
      </w:r>
      <w:proofErr w:type="gramStart"/>
      <w:r>
        <w:rPr>
          <w:rFonts w:ascii="Arial" w:hAnsi="Arial" w:cs="Arial"/>
          <w:sz w:val="24"/>
          <w:szCs w:val="24"/>
        </w:rPr>
        <w:t>The Deputies</w:t>
      </w:r>
      <w:proofErr w:type="gramEnd"/>
      <w:r>
        <w:rPr>
          <w:rFonts w:ascii="Arial" w:hAnsi="Arial" w:cs="Arial"/>
          <w:sz w:val="24"/>
          <w:szCs w:val="24"/>
        </w:rPr>
        <w:t xml:space="preserve"> will also be present.  All reports should be presented by the Chief of the Department.  All </w:t>
      </w:r>
      <w:r>
        <w:rPr>
          <w:rFonts w:ascii="Arial" w:hAnsi="Arial" w:cs="Arial"/>
          <w:sz w:val="24"/>
          <w:szCs w:val="24"/>
        </w:rPr>
        <w:lastRenderedPageBreak/>
        <w:t xml:space="preserve">reports and correspondence should be received the Monday prior to the meeting and will be presented on Department letterhead and signed by the Chief to </w:t>
      </w:r>
      <w:proofErr w:type="gramStart"/>
      <w:r>
        <w:rPr>
          <w:rFonts w:ascii="Arial" w:hAnsi="Arial" w:cs="Arial"/>
          <w:sz w:val="24"/>
          <w:szCs w:val="24"/>
        </w:rPr>
        <w:t>assure</w:t>
      </w:r>
      <w:proofErr w:type="gramEnd"/>
      <w:r>
        <w:rPr>
          <w:rFonts w:ascii="Arial" w:hAnsi="Arial" w:cs="Arial"/>
          <w:sz w:val="24"/>
          <w:szCs w:val="24"/>
        </w:rPr>
        <w:t xml:space="preserve"> that he has reviewed it and there is no duplication.  The Board will hold inspections of the trucks, Headquarters and Station #2 with the date to be determined. </w:t>
      </w:r>
    </w:p>
    <w:p w14:paraId="794FB843" w14:textId="77777777" w:rsidR="003615D8" w:rsidRDefault="003615D8" w:rsidP="00FF1CD9">
      <w:pPr>
        <w:spacing w:after="0"/>
        <w:rPr>
          <w:rFonts w:ascii="Arial" w:hAnsi="Arial" w:cs="Arial"/>
          <w:sz w:val="24"/>
          <w:szCs w:val="24"/>
        </w:rPr>
      </w:pPr>
    </w:p>
    <w:p w14:paraId="3D46E474" w14:textId="465321FB" w:rsidR="003615D8" w:rsidRDefault="003615D8" w:rsidP="00FF1CD9">
      <w:pPr>
        <w:spacing w:after="0"/>
        <w:rPr>
          <w:rFonts w:ascii="Arial" w:hAnsi="Arial" w:cs="Arial"/>
          <w:sz w:val="24"/>
          <w:szCs w:val="24"/>
        </w:rPr>
      </w:pPr>
      <w:r>
        <w:rPr>
          <w:rFonts w:ascii="Arial" w:hAnsi="Arial" w:cs="Arial"/>
          <w:sz w:val="24"/>
          <w:szCs w:val="24"/>
        </w:rPr>
        <w:t xml:space="preserve">The Board will continue to hold meetings on the second and fourth Tuesday of each month at </w:t>
      </w:r>
      <w:r w:rsidR="00187FFC">
        <w:rPr>
          <w:rFonts w:ascii="Arial" w:hAnsi="Arial" w:cs="Arial"/>
          <w:sz w:val="24"/>
          <w:szCs w:val="24"/>
        </w:rPr>
        <w:t>7</w:t>
      </w:r>
      <w:r>
        <w:rPr>
          <w:rFonts w:ascii="Arial" w:hAnsi="Arial" w:cs="Arial"/>
          <w:sz w:val="24"/>
          <w:szCs w:val="24"/>
        </w:rPr>
        <w:t xml:space="preserve">:00pm.  Notification has been </w:t>
      </w:r>
      <w:r w:rsidR="00951332">
        <w:rPr>
          <w:rFonts w:ascii="Arial" w:hAnsi="Arial" w:cs="Arial"/>
          <w:sz w:val="24"/>
          <w:szCs w:val="24"/>
        </w:rPr>
        <w:t xml:space="preserve">sent to </w:t>
      </w:r>
      <w:r w:rsidR="00187FFC">
        <w:rPr>
          <w:rFonts w:ascii="Arial" w:hAnsi="Arial" w:cs="Arial"/>
          <w:sz w:val="24"/>
          <w:szCs w:val="24"/>
        </w:rPr>
        <w:t>Schnepps/</w:t>
      </w:r>
      <w:r w:rsidR="00951332">
        <w:rPr>
          <w:rFonts w:ascii="Arial" w:hAnsi="Arial" w:cs="Arial"/>
          <w:sz w:val="24"/>
          <w:szCs w:val="24"/>
        </w:rPr>
        <w:t>Anton Publishing for publication</w:t>
      </w:r>
      <w:r>
        <w:rPr>
          <w:rFonts w:ascii="Arial" w:hAnsi="Arial" w:cs="Arial"/>
          <w:sz w:val="24"/>
          <w:szCs w:val="24"/>
        </w:rPr>
        <w:t xml:space="preserve"> and</w:t>
      </w:r>
      <w:r w:rsidR="00951332">
        <w:rPr>
          <w:rFonts w:ascii="Arial" w:hAnsi="Arial" w:cs="Arial"/>
          <w:sz w:val="24"/>
          <w:szCs w:val="24"/>
        </w:rPr>
        <w:t xml:space="preserve"> posted on</w:t>
      </w:r>
      <w:r>
        <w:rPr>
          <w:rFonts w:ascii="Arial" w:hAnsi="Arial" w:cs="Arial"/>
          <w:sz w:val="24"/>
          <w:szCs w:val="24"/>
        </w:rPr>
        <w:t xml:space="preserve"> the district’s website.</w:t>
      </w:r>
    </w:p>
    <w:p w14:paraId="6C00F65F" w14:textId="77777777" w:rsidR="003615D8" w:rsidRDefault="003615D8" w:rsidP="00FF1CD9">
      <w:pPr>
        <w:spacing w:after="0"/>
        <w:rPr>
          <w:rFonts w:ascii="Arial" w:hAnsi="Arial" w:cs="Arial"/>
          <w:sz w:val="24"/>
          <w:szCs w:val="24"/>
        </w:rPr>
      </w:pPr>
    </w:p>
    <w:p w14:paraId="0685E795" w14:textId="7B913EDA" w:rsidR="003615D8" w:rsidRDefault="003615D8"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Fullshire</w:t>
      </w:r>
      <w:r>
        <w:rPr>
          <w:rFonts w:ascii="Arial" w:hAnsi="Arial" w:cs="Arial"/>
          <w:sz w:val="24"/>
          <w:szCs w:val="24"/>
        </w:rPr>
        <w:t xml:space="preserve">, seconded by Commissioner </w:t>
      </w:r>
      <w:r w:rsidR="00187FFC">
        <w:rPr>
          <w:rFonts w:ascii="Arial" w:hAnsi="Arial" w:cs="Arial"/>
          <w:sz w:val="24"/>
          <w:szCs w:val="24"/>
        </w:rPr>
        <w:t>Tasch</w:t>
      </w:r>
      <w:r>
        <w:rPr>
          <w:rFonts w:ascii="Arial" w:hAnsi="Arial" w:cs="Arial"/>
          <w:sz w:val="24"/>
          <w:szCs w:val="24"/>
        </w:rPr>
        <w:t xml:space="preserve"> to issue a district letter advising vendors of who district officers are and who are authorized to speak on behalf of the district.</w:t>
      </w:r>
    </w:p>
    <w:p w14:paraId="20D25E31" w14:textId="77777777" w:rsidR="003615D8" w:rsidRDefault="003615D8" w:rsidP="00FF1CD9">
      <w:pPr>
        <w:spacing w:after="0"/>
        <w:rPr>
          <w:rFonts w:ascii="Arial" w:hAnsi="Arial" w:cs="Arial"/>
          <w:sz w:val="24"/>
          <w:szCs w:val="24"/>
        </w:rPr>
      </w:pPr>
    </w:p>
    <w:p w14:paraId="1756ED66" w14:textId="39C27624" w:rsidR="003615D8" w:rsidRDefault="003615D8" w:rsidP="00FF1CD9">
      <w:pPr>
        <w:spacing w:after="0"/>
        <w:rPr>
          <w:rFonts w:ascii="Arial" w:hAnsi="Arial" w:cs="Arial"/>
          <w:sz w:val="24"/>
          <w:szCs w:val="24"/>
        </w:rPr>
      </w:pPr>
      <w:r>
        <w:rPr>
          <w:rFonts w:ascii="Arial" w:hAnsi="Arial" w:cs="Arial"/>
          <w:sz w:val="24"/>
          <w:szCs w:val="24"/>
        </w:rPr>
        <w:t xml:space="preserve">A motion was made by Commissioner </w:t>
      </w:r>
      <w:r w:rsidR="00187FFC">
        <w:rPr>
          <w:rFonts w:ascii="Arial" w:hAnsi="Arial" w:cs="Arial"/>
          <w:sz w:val="24"/>
          <w:szCs w:val="24"/>
        </w:rPr>
        <w:t>Suwalski</w:t>
      </w:r>
      <w:r w:rsidR="002B12DD">
        <w:rPr>
          <w:rFonts w:ascii="Arial" w:hAnsi="Arial" w:cs="Arial"/>
          <w:sz w:val="24"/>
          <w:szCs w:val="24"/>
        </w:rPr>
        <w:t xml:space="preserve">, seconded by Commissioner </w:t>
      </w:r>
      <w:r w:rsidR="00187FFC">
        <w:rPr>
          <w:rFonts w:ascii="Arial" w:hAnsi="Arial" w:cs="Arial"/>
          <w:sz w:val="24"/>
          <w:szCs w:val="24"/>
        </w:rPr>
        <w:t>Tasch</w:t>
      </w:r>
      <w:r w:rsidR="002B12DD">
        <w:rPr>
          <w:rFonts w:ascii="Arial" w:hAnsi="Arial" w:cs="Arial"/>
          <w:sz w:val="24"/>
          <w:szCs w:val="24"/>
        </w:rPr>
        <w:t xml:space="preserve"> to continue District credit cards for five commissioners and District </w:t>
      </w:r>
      <w:r w:rsidR="005443BD">
        <w:rPr>
          <w:rFonts w:ascii="Arial" w:hAnsi="Arial" w:cs="Arial"/>
          <w:sz w:val="24"/>
          <w:szCs w:val="24"/>
        </w:rPr>
        <w:t xml:space="preserve">Manager and </w:t>
      </w:r>
      <w:r w:rsidR="002B12DD">
        <w:rPr>
          <w:rFonts w:ascii="Arial" w:hAnsi="Arial" w:cs="Arial"/>
          <w:sz w:val="24"/>
          <w:szCs w:val="24"/>
        </w:rPr>
        <w:t>Secretary to retain in the office.  All in favor and motion passed.</w:t>
      </w:r>
    </w:p>
    <w:p w14:paraId="25B893F4" w14:textId="77777777" w:rsidR="003615D8" w:rsidRDefault="003615D8" w:rsidP="00FF1CD9">
      <w:pPr>
        <w:spacing w:after="0"/>
        <w:rPr>
          <w:rFonts w:ascii="Arial" w:hAnsi="Arial" w:cs="Arial"/>
          <w:sz w:val="24"/>
          <w:szCs w:val="24"/>
        </w:rPr>
      </w:pPr>
    </w:p>
    <w:p w14:paraId="0A975268" w14:textId="46A5ABE6" w:rsidR="002B12DD" w:rsidRDefault="002B12DD" w:rsidP="00FF1CD9">
      <w:pPr>
        <w:spacing w:after="0"/>
        <w:rPr>
          <w:rFonts w:ascii="Arial" w:hAnsi="Arial" w:cs="Arial"/>
          <w:sz w:val="24"/>
          <w:szCs w:val="24"/>
        </w:rPr>
      </w:pPr>
      <w:r>
        <w:rPr>
          <w:rFonts w:ascii="Arial" w:hAnsi="Arial" w:cs="Arial"/>
          <w:sz w:val="24"/>
          <w:szCs w:val="24"/>
        </w:rPr>
        <w:t xml:space="preserve">A motion was made by Commissioner </w:t>
      </w:r>
      <w:r w:rsidR="00D67BA4">
        <w:rPr>
          <w:rFonts w:ascii="Arial" w:hAnsi="Arial" w:cs="Arial"/>
          <w:sz w:val="24"/>
          <w:szCs w:val="24"/>
        </w:rPr>
        <w:t>Suwalski</w:t>
      </w:r>
      <w:r>
        <w:rPr>
          <w:rFonts w:ascii="Arial" w:hAnsi="Arial" w:cs="Arial"/>
          <w:sz w:val="24"/>
          <w:szCs w:val="24"/>
        </w:rPr>
        <w:t xml:space="preserve">, seconded by Commissioner </w:t>
      </w:r>
      <w:r w:rsidR="00D67BA4">
        <w:rPr>
          <w:rFonts w:ascii="Arial" w:hAnsi="Arial" w:cs="Arial"/>
          <w:sz w:val="24"/>
          <w:szCs w:val="24"/>
        </w:rPr>
        <w:t>Tasch</w:t>
      </w:r>
      <w:r>
        <w:rPr>
          <w:rFonts w:ascii="Arial" w:hAnsi="Arial" w:cs="Arial"/>
          <w:sz w:val="24"/>
          <w:szCs w:val="24"/>
        </w:rPr>
        <w:t xml:space="preserve"> that all District policies that are currently in effect are to remain in effect</w:t>
      </w:r>
      <w:r w:rsidR="00D67BA4">
        <w:rPr>
          <w:rFonts w:ascii="Arial" w:hAnsi="Arial" w:cs="Arial"/>
          <w:sz w:val="24"/>
          <w:szCs w:val="24"/>
        </w:rPr>
        <w:t xml:space="preserve"> with periodic reviews and updates</w:t>
      </w:r>
      <w:r>
        <w:rPr>
          <w:rFonts w:ascii="Arial" w:hAnsi="Arial" w:cs="Arial"/>
          <w:sz w:val="24"/>
          <w:szCs w:val="24"/>
        </w:rPr>
        <w:t>.  All in favor and motion passed.</w:t>
      </w:r>
    </w:p>
    <w:p w14:paraId="60557C93" w14:textId="77777777" w:rsidR="002B12DD" w:rsidRDefault="002B12DD" w:rsidP="00FF1CD9">
      <w:pPr>
        <w:spacing w:after="0"/>
        <w:rPr>
          <w:rFonts w:ascii="Arial" w:hAnsi="Arial" w:cs="Arial"/>
          <w:sz w:val="24"/>
          <w:szCs w:val="24"/>
        </w:rPr>
      </w:pPr>
    </w:p>
    <w:p w14:paraId="21590230" w14:textId="166AA45E" w:rsidR="002B12DD" w:rsidRDefault="002B12DD" w:rsidP="00FF1CD9">
      <w:pPr>
        <w:spacing w:after="0"/>
        <w:rPr>
          <w:rFonts w:ascii="Arial" w:hAnsi="Arial" w:cs="Arial"/>
          <w:sz w:val="24"/>
          <w:szCs w:val="24"/>
        </w:rPr>
      </w:pPr>
      <w:bookmarkStart w:id="0" w:name="_Hlk155775862"/>
      <w:r w:rsidRPr="005443BD">
        <w:rPr>
          <w:rFonts w:ascii="Arial" w:hAnsi="Arial" w:cs="Arial"/>
          <w:sz w:val="24"/>
          <w:szCs w:val="24"/>
        </w:rPr>
        <w:t>Hourly wages will be as follows</w:t>
      </w:r>
      <w:r w:rsidR="005443BD" w:rsidRPr="005443BD">
        <w:rPr>
          <w:rFonts w:ascii="Arial" w:hAnsi="Arial" w:cs="Arial"/>
          <w:sz w:val="24"/>
          <w:szCs w:val="24"/>
        </w:rPr>
        <w:t xml:space="preserve">: District Manager - $50.00; District </w:t>
      </w:r>
      <w:r w:rsidRPr="005443BD">
        <w:rPr>
          <w:rFonts w:ascii="Arial" w:hAnsi="Arial" w:cs="Arial"/>
          <w:sz w:val="24"/>
          <w:szCs w:val="24"/>
        </w:rPr>
        <w:t>Secretary</w:t>
      </w:r>
      <w:r w:rsidR="005443BD" w:rsidRPr="005443BD">
        <w:rPr>
          <w:rFonts w:ascii="Arial" w:hAnsi="Arial" w:cs="Arial"/>
          <w:sz w:val="24"/>
          <w:szCs w:val="24"/>
        </w:rPr>
        <w:t xml:space="preserve"> -</w:t>
      </w:r>
      <w:r w:rsidRPr="005443BD">
        <w:rPr>
          <w:rFonts w:ascii="Arial" w:hAnsi="Arial" w:cs="Arial"/>
          <w:sz w:val="24"/>
          <w:szCs w:val="24"/>
        </w:rPr>
        <w:t xml:space="preserve"> $</w:t>
      </w:r>
      <w:r w:rsidR="005443BD" w:rsidRPr="005443BD">
        <w:rPr>
          <w:rFonts w:ascii="Arial" w:hAnsi="Arial" w:cs="Arial"/>
          <w:sz w:val="24"/>
          <w:szCs w:val="24"/>
        </w:rPr>
        <w:t>30.00;</w:t>
      </w:r>
      <w:r w:rsidRPr="005443BD">
        <w:rPr>
          <w:rFonts w:ascii="Arial" w:hAnsi="Arial" w:cs="Arial"/>
          <w:sz w:val="24"/>
          <w:szCs w:val="24"/>
        </w:rPr>
        <w:t xml:space="preserve"> </w:t>
      </w:r>
      <w:r w:rsidR="00951332" w:rsidRPr="005443BD">
        <w:rPr>
          <w:rFonts w:ascii="Arial" w:hAnsi="Arial" w:cs="Arial"/>
          <w:sz w:val="24"/>
          <w:szCs w:val="24"/>
        </w:rPr>
        <w:t xml:space="preserve">Sr. </w:t>
      </w:r>
      <w:r w:rsidRPr="005443BD">
        <w:rPr>
          <w:rFonts w:ascii="Arial" w:hAnsi="Arial" w:cs="Arial"/>
          <w:sz w:val="24"/>
          <w:szCs w:val="24"/>
        </w:rPr>
        <w:t>House Maintainer</w:t>
      </w:r>
      <w:r w:rsidR="005443BD" w:rsidRPr="005443BD">
        <w:rPr>
          <w:rFonts w:ascii="Arial" w:hAnsi="Arial" w:cs="Arial"/>
          <w:sz w:val="24"/>
          <w:szCs w:val="24"/>
        </w:rPr>
        <w:t xml:space="preserve"> -</w:t>
      </w:r>
      <w:r w:rsidRPr="005443BD">
        <w:rPr>
          <w:rFonts w:ascii="Arial" w:hAnsi="Arial" w:cs="Arial"/>
          <w:sz w:val="24"/>
          <w:szCs w:val="24"/>
        </w:rPr>
        <w:t xml:space="preserve"> $</w:t>
      </w:r>
      <w:r w:rsidR="005443BD" w:rsidRPr="005443BD">
        <w:rPr>
          <w:rFonts w:ascii="Arial" w:hAnsi="Arial" w:cs="Arial"/>
          <w:sz w:val="24"/>
          <w:szCs w:val="24"/>
        </w:rPr>
        <w:t>30</w:t>
      </w:r>
      <w:r w:rsidR="00951332" w:rsidRPr="005443BD">
        <w:rPr>
          <w:rFonts w:ascii="Arial" w:hAnsi="Arial" w:cs="Arial"/>
          <w:sz w:val="24"/>
          <w:szCs w:val="24"/>
        </w:rPr>
        <w:t>.00</w:t>
      </w:r>
      <w:r w:rsidR="005443BD" w:rsidRPr="005443BD">
        <w:rPr>
          <w:rFonts w:ascii="Arial" w:hAnsi="Arial" w:cs="Arial"/>
          <w:sz w:val="24"/>
          <w:szCs w:val="24"/>
        </w:rPr>
        <w:t>;</w:t>
      </w:r>
      <w:r w:rsidR="00951332" w:rsidRPr="005443BD">
        <w:rPr>
          <w:rFonts w:ascii="Arial" w:hAnsi="Arial" w:cs="Arial"/>
          <w:sz w:val="24"/>
          <w:szCs w:val="24"/>
        </w:rPr>
        <w:t xml:space="preserve"> Firehouse Cleaner </w:t>
      </w:r>
      <w:r w:rsidR="005443BD" w:rsidRPr="005443BD">
        <w:rPr>
          <w:rFonts w:ascii="Arial" w:hAnsi="Arial" w:cs="Arial"/>
          <w:sz w:val="24"/>
          <w:szCs w:val="24"/>
        </w:rPr>
        <w:t xml:space="preserve">- </w:t>
      </w:r>
      <w:r w:rsidR="00951332" w:rsidRPr="005443BD">
        <w:rPr>
          <w:rFonts w:ascii="Arial" w:hAnsi="Arial" w:cs="Arial"/>
          <w:sz w:val="24"/>
          <w:szCs w:val="24"/>
        </w:rPr>
        <w:t>$</w:t>
      </w:r>
      <w:r w:rsidR="005443BD" w:rsidRPr="005443BD">
        <w:rPr>
          <w:rFonts w:ascii="Arial" w:hAnsi="Arial" w:cs="Arial"/>
          <w:sz w:val="24"/>
          <w:szCs w:val="24"/>
        </w:rPr>
        <w:t>26</w:t>
      </w:r>
      <w:r w:rsidR="00951332" w:rsidRPr="005443BD">
        <w:rPr>
          <w:rFonts w:ascii="Arial" w:hAnsi="Arial" w:cs="Arial"/>
          <w:sz w:val="24"/>
          <w:szCs w:val="24"/>
        </w:rPr>
        <w:t xml:space="preserve">.00 and </w:t>
      </w:r>
      <w:r w:rsidR="005443BD" w:rsidRPr="005443BD">
        <w:rPr>
          <w:rFonts w:ascii="Arial" w:hAnsi="Arial" w:cs="Arial"/>
          <w:sz w:val="24"/>
          <w:szCs w:val="24"/>
        </w:rPr>
        <w:t xml:space="preserve">part-time </w:t>
      </w:r>
      <w:r w:rsidR="00951332" w:rsidRPr="005443BD">
        <w:rPr>
          <w:rFonts w:ascii="Arial" w:hAnsi="Arial" w:cs="Arial"/>
          <w:sz w:val="24"/>
          <w:szCs w:val="24"/>
        </w:rPr>
        <w:t>House Maintainer</w:t>
      </w:r>
      <w:r w:rsidR="005443BD" w:rsidRPr="005443BD">
        <w:rPr>
          <w:rFonts w:ascii="Arial" w:hAnsi="Arial" w:cs="Arial"/>
          <w:sz w:val="24"/>
          <w:szCs w:val="24"/>
        </w:rPr>
        <w:t xml:space="preserve"> -</w:t>
      </w:r>
      <w:r w:rsidR="00951332" w:rsidRPr="005443BD">
        <w:rPr>
          <w:rFonts w:ascii="Arial" w:hAnsi="Arial" w:cs="Arial"/>
          <w:sz w:val="24"/>
          <w:szCs w:val="24"/>
        </w:rPr>
        <w:t xml:space="preserve"> $2</w:t>
      </w:r>
      <w:r w:rsidR="005443BD" w:rsidRPr="005443BD">
        <w:rPr>
          <w:rFonts w:ascii="Arial" w:hAnsi="Arial" w:cs="Arial"/>
          <w:sz w:val="24"/>
          <w:szCs w:val="24"/>
        </w:rPr>
        <w:t>6</w:t>
      </w:r>
      <w:r w:rsidR="00951332" w:rsidRPr="005443BD">
        <w:rPr>
          <w:rFonts w:ascii="Arial" w:hAnsi="Arial" w:cs="Arial"/>
          <w:sz w:val="24"/>
          <w:szCs w:val="24"/>
        </w:rPr>
        <w:t>.00.</w:t>
      </w:r>
      <w:r w:rsidRPr="005443BD">
        <w:rPr>
          <w:rFonts w:ascii="Arial" w:hAnsi="Arial" w:cs="Arial"/>
          <w:sz w:val="24"/>
          <w:szCs w:val="24"/>
        </w:rPr>
        <w:t xml:space="preserve">  Salaried wages will be as follows: District Treasurer $</w:t>
      </w:r>
      <w:r w:rsidR="003655DC" w:rsidRPr="005443BD">
        <w:rPr>
          <w:rFonts w:ascii="Arial" w:hAnsi="Arial" w:cs="Arial"/>
          <w:sz w:val="24"/>
          <w:szCs w:val="24"/>
        </w:rPr>
        <w:t>25</w:t>
      </w:r>
      <w:r w:rsidRPr="005443BD">
        <w:rPr>
          <w:rFonts w:ascii="Arial" w:hAnsi="Arial" w:cs="Arial"/>
          <w:sz w:val="24"/>
          <w:szCs w:val="24"/>
        </w:rPr>
        <w:t>,000.</w:t>
      </w:r>
      <w:r w:rsidR="00D67BA4">
        <w:rPr>
          <w:rFonts w:ascii="Arial" w:hAnsi="Arial" w:cs="Arial"/>
          <w:sz w:val="24"/>
          <w:szCs w:val="24"/>
        </w:rPr>
        <w:t xml:space="preserve">  </w:t>
      </w:r>
      <w:proofErr w:type="gramStart"/>
      <w:r w:rsidR="00D67BA4">
        <w:rPr>
          <w:rFonts w:ascii="Arial" w:hAnsi="Arial" w:cs="Arial"/>
          <w:sz w:val="24"/>
          <w:szCs w:val="24"/>
        </w:rPr>
        <w:t>Motion</w:t>
      </w:r>
      <w:proofErr w:type="gramEnd"/>
      <w:r w:rsidR="00D67BA4">
        <w:rPr>
          <w:rFonts w:ascii="Arial" w:hAnsi="Arial" w:cs="Arial"/>
          <w:sz w:val="24"/>
          <w:szCs w:val="24"/>
        </w:rPr>
        <w:t xml:space="preserve"> was made by Commissioner Fullshire, seconded by Commissioner Suwalski.  All in favor and motion passed.  </w:t>
      </w:r>
    </w:p>
    <w:bookmarkEnd w:id="0"/>
    <w:p w14:paraId="269806CA" w14:textId="77777777" w:rsidR="002B12DD" w:rsidRDefault="002B12DD" w:rsidP="00FF1CD9">
      <w:pPr>
        <w:spacing w:after="0"/>
        <w:rPr>
          <w:rFonts w:ascii="Arial" w:hAnsi="Arial" w:cs="Arial"/>
          <w:sz w:val="24"/>
          <w:szCs w:val="24"/>
        </w:rPr>
      </w:pPr>
    </w:p>
    <w:p w14:paraId="61897361" w14:textId="7174DBC4" w:rsidR="002B12DD" w:rsidRDefault="002B12DD" w:rsidP="00FF1CD9">
      <w:pPr>
        <w:spacing w:after="0"/>
        <w:rPr>
          <w:rFonts w:ascii="Arial" w:hAnsi="Arial" w:cs="Arial"/>
          <w:sz w:val="24"/>
          <w:szCs w:val="24"/>
        </w:rPr>
      </w:pPr>
      <w:r>
        <w:rPr>
          <w:rFonts w:ascii="Arial" w:hAnsi="Arial" w:cs="Arial"/>
          <w:sz w:val="24"/>
          <w:szCs w:val="24"/>
        </w:rPr>
        <w:t xml:space="preserve">Commissioner </w:t>
      </w:r>
      <w:r w:rsidR="00D67BA4">
        <w:rPr>
          <w:rFonts w:ascii="Arial" w:hAnsi="Arial" w:cs="Arial"/>
          <w:sz w:val="24"/>
          <w:szCs w:val="24"/>
        </w:rPr>
        <w:t>Forry</w:t>
      </w:r>
      <w:r>
        <w:rPr>
          <w:rFonts w:ascii="Arial" w:hAnsi="Arial" w:cs="Arial"/>
          <w:sz w:val="24"/>
          <w:szCs w:val="24"/>
        </w:rPr>
        <w:t xml:space="preserve"> appointed the Standing Committee responsibilities subject to change.  See attached.</w:t>
      </w:r>
    </w:p>
    <w:p w14:paraId="7EC6F8FB" w14:textId="77777777" w:rsidR="002B12DD" w:rsidRDefault="002B12DD" w:rsidP="00FF1CD9">
      <w:pPr>
        <w:spacing w:after="0"/>
        <w:rPr>
          <w:rFonts w:ascii="Arial" w:hAnsi="Arial" w:cs="Arial"/>
          <w:sz w:val="24"/>
          <w:szCs w:val="24"/>
        </w:rPr>
      </w:pPr>
    </w:p>
    <w:p w14:paraId="75FB15D8" w14:textId="16A84EB6" w:rsidR="002B12DD" w:rsidRDefault="002B12DD" w:rsidP="00FF1CD9">
      <w:pPr>
        <w:spacing w:after="0"/>
        <w:rPr>
          <w:rFonts w:ascii="Arial" w:hAnsi="Arial" w:cs="Arial"/>
          <w:sz w:val="24"/>
          <w:szCs w:val="24"/>
        </w:rPr>
      </w:pPr>
      <w:r>
        <w:rPr>
          <w:rFonts w:ascii="Arial" w:hAnsi="Arial" w:cs="Arial"/>
          <w:sz w:val="24"/>
          <w:szCs w:val="24"/>
        </w:rPr>
        <w:t xml:space="preserve">A motion was made by Commissioner </w:t>
      </w:r>
      <w:r w:rsidR="00D67BA4">
        <w:rPr>
          <w:rFonts w:ascii="Arial" w:hAnsi="Arial" w:cs="Arial"/>
          <w:sz w:val="24"/>
          <w:szCs w:val="24"/>
        </w:rPr>
        <w:t>Mackie</w:t>
      </w:r>
      <w:r>
        <w:rPr>
          <w:rFonts w:ascii="Arial" w:hAnsi="Arial" w:cs="Arial"/>
          <w:sz w:val="24"/>
          <w:szCs w:val="24"/>
        </w:rPr>
        <w:t xml:space="preserve">, seconded by Commissioner </w:t>
      </w:r>
      <w:r w:rsidR="00D67BA4">
        <w:rPr>
          <w:rFonts w:ascii="Arial" w:hAnsi="Arial" w:cs="Arial"/>
          <w:sz w:val="24"/>
          <w:szCs w:val="24"/>
        </w:rPr>
        <w:t>Fullshire</w:t>
      </w:r>
      <w:r>
        <w:rPr>
          <w:rFonts w:ascii="Arial" w:hAnsi="Arial" w:cs="Arial"/>
          <w:sz w:val="24"/>
          <w:szCs w:val="24"/>
        </w:rPr>
        <w:t xml:space="preserve"> to adjourn the meeting.  All in favor and motion passed.  Meeting adjourned at </w:t>
      </w:r>
      <w:r w:rsidR="00951332">
        <w:rPr>
          <w:rFonts w:ascii="Arial" w:hAnsi="Arial" w:cs="Arial"/>
          <w:sz w:val="24"/>
          <w:szCs w:val="24"/>
        </w:rPr>
        <w:t>6:</w:t>
      </w:r>
      <w:r w:rsidR="00D67BA4">
        <w:rPr>
          <w:rFonts w:ascii="Arial" w:hAnsi="Arial" w:cs="Arial"/>
          <w:sz w:val="24"/>
          <w:szCs w:val="24"/>
        </w:rPr>
        <w:t>26</w:t>
      </w:r>
      <w:r>
        <w:rPr>
          <w:rFonts w:ascii="Arial" w:hAnsi="Arial" w:cs="Arial"/>
          <w:sz w:val="24"/>
          <w:szCs w:val="24"/>
        </w:rPr>
        <w:t xml:space="preserve"> pm.</w:t>
      </w:r>
    </w:p>
    <w:p w14:paraId="6892D976" w14:textId="77777777" w:rsidR="005443BD" w:rsidRDefault="005443BD" w:rsidP="00FF1CD9">
      <w:pPr>
        <w:spacing w:after="0"/>
        <w:rPr>
          <w:rFonts w:ascii="Arial" w:hAnsi="Arial" w:cs="Arial"/>
          <w:sz w:val="24"/>
          <w:szCs w:val="24"/>
        </w:rPr>
      </w:pPr>
    </w:p>
    <w:p w14:paraId="016B50CA" w14:textId="14C1C442" w:rsidR="002B12DD" w:rsidRDefault="002B12DD" w:rsidP="00FF1CD9">
      <w:pPr>
        <w:spacing w:after="0"/>
        <w:rPr>
          <w:rFonts w:ascii="Arial" w:hAnsi="Arial" w:cs="Arial"/>
          <w:sz w:val="24"/>
          <w:szCs w:val="24"/>
        </w:rPr>
      </w:pPr>
      <w:r>
        <w:rPr>
          <w:rFonts w:ascii="Arial" w:hAnsi="Arial" w:cs="Arial"/>
          <w:sz w:val="24"/>
          <w:szCs w:val="24"/>
        </w:rPr>
        <w:t>Respectfully submitted,</w:t>
      </w:r>
    </w:p>
    <w:p w14:paraId="217C072E" w14:textId="77777777" w:rsidR="002B12DD" w:rsidRDefault="002B12DD" w:rsidP="00FF1CD9">
      <w:pPr>
        <w:spacing w:after="0"/>
        <w:rPr>
          <w:rFonts w:ascii="Arial" w:hAnsi="Arial" w:cs="Arial"/>
          <w:sz w:val="24"/>
          <w:szCs w:val="24"/>
        </w:rPr>
      </w:pPr>
    </w:p>
    <w:p w14:paraId="6F5FCDD2" w14:textId="32FAEEE8" w:rsidR="002B12DD" w:rsidRDefault="002B12DD" w:rsidP="00FF1CD9">
      <w:pPr>
        <w:spacing w:after="0"/>
        <w:rPr>
          <w:rFonts w:ascii="Arial" w:hAnsi="Arial" w:cs="Arial"/>
          <w:sz w:val="24"/>
          <w:szCs w:val="24"/>
        </w:rPr>
      </w:pPr>
      <w:r>
        <w:rPr>
          <w:rFonts w:ascii="Arial" w:hAnsi="Arial" w:cs="Arial"/>
          <w:sz w:val="24"/>
          <w:szCs w:val="24"/>
        </w:rPr>
        <w:t>Kiki Psorakis</w:t>
      </w:r>
    </w:p>
    <w:p w14:paraId="640BE348" w14:textId="04641FBA" w:rsidR="00D4409C" w:rsidRDefault="002B12DD" w:rsidP="00FF1CD9">
      <w:pPr>
        <w:spacing w:after="0"/>
        <w:rPr>
          <w:rFonts w:ascii="Arial" w:hAnsi="Arial" w:cs="Arial"/>
          <w:sz w:val="24"/>
          <w:szCs w:val="24"/>
        </w:rPr>
      </w:pPr>
      <w:r>
        <w:rPr>
          <w:rFonts w:ascii="Arial" w:hAnsi="Arial" w:cs="Arial"/>
          <w:sz w:val="24"/>
          <w:szCs w:val="24"/>
        </w:rPr>
        <w:t xml:space="preserve">District </w:t>
      </w:r>
      <w:r w:rsidR="005443BD">
        <w:rPr>
          <w:rFonts w:ascii="Arial" w:hAnsi="Arial" w:cs="Arial"/>
          <w:sz w:val="24"/>
          <w:szCs w:val="24"/>
        </w:rPr>
        <w:t>Manager</w:t>
      </w:r>
    </w:p>
    <w:p w14:paraId="57A940B4" w14:textId="77777777" w:rsidR="00783BA1" w:rsidRDefault="00D4409C" w:rsidP="00783BA1">
      <w:pPr>
        <w:spacing w:after="0"/>
        <w:jc w:val="center"/>
        <w:rPr>
          <w:rFonts w:ascii="Arial" w:hAnsi="Arial" w:cs="Arial"/>
          <w:b/>
          <w:bCs/>
          <w:sz w:val="24"/>
          <w:szCs w:val="24"/>
          <w:u w:val="single"/>
        </w:rPr>
      </w:pPr>
      <w:r>
        <w:rPr>
          <w:rFonts w:ascii="Arial" w:hAnsi="Arial" w:cs="Arial"/>
          <w:sz w:val="24"/>
          <w:szCs w:val="24"/>
        </w:rPr>
        <w:br w:type="page"/>
      </w:r>
      <w:r w:rsidR="00783BA1">
        <w:rPr>
          <w:rFonts w:ascii="Arial" w:hAnsi="Arial" w:cs="Arial"/>
          <w:b/>
          <w:bCs/>
          <w:sz w:val="24"/>
          <w:szCs w:val="24"/>
          <w:u w:val="single"/>
        </w:rPr>
        <w:lastRenderedPageBreak/>
        <w:t>STANDING COMMITTEES 2024</w:t>
      </w:r>
    </w:p>
    <w:p w14:paraId="13240EBD" w14:textId="77777777" w:rsidR="00783BA1" w:rsidRDefault="00783BA1" w:rsidP="00783BA1">
      <w:pPr>
        <w:spacing w:after="0"/>
        <w:jc w:val="center"/>
        <w:rPr>
          <w:rFonts w:ascii="Arial" w:hAnsi="Arial" w:cs="Arial"/>
          <w:b/>
          <w:bCs/>
          <w:sz w:val="24"/>
          <w:szCs w:val="24"/>
          <w:u w:val="single"/>
        </w:rPr>
      </w:pPr>
    </w:p>
    <w:p w14:paraId="695617DD" w14:textId="77777777" w:rsidR="00783BA1" w:rsidRDefault="00783BA1" w:rsidP="00783BA1">
      <w:pPr>
        <w:spacing w:after="0"/>
        <w:jc w:val="center"/>
        <w:rPr>
          <w:rFonts w:ascii="Arial" w:hAnsi="Arial" w:cs="Arial"/>
          <w:b/>
          <w:bCs/>
          <w:sz w:val="24"/>
          <w:szCs w:val="24"/>
          <w:u w:val="single"/>
        </w:rPr>
      </w:pPr>
    </w:p>
    <w:p w14:paraId="26DE63C3" w14:textId="77777777" w:rsidR="00783BA1" w:rsidRDefault="00783BA1" w:rsidP="00783BA1">
      <w:pPr>
        <w:spacing w:after="0"/>
        <w:rPr>
          <w:rFonts w:ascii="Arial" w:hAnsi="Arial" w:cs="Arial"/>
          <w:sz w:val="24"/>
          <w:szCs w:val="24"/>
        </w:rPr>
      </w:pPr>
      <w:r>
        <w:rPr>
          <w:rFonts w:ascii="Arial" w:hAnsi="Arial" w:cs="Arial"/>
          <w:sz w:val="24"/>
          <w:szCs w:val="24"/>
        </w:rPr>
        <w:t xml:space="preserve">Below is the list for </w:t>
      </w:r>
      <w:proofErr w:type="gramStart"/>
      <w:r>
        <w:rPr>
          <w:rFonts w:ascii="Arial" w:hAnsi="Arial" w:cs="Arial"/>
          <w:sz w:val="24"/>
          <w:szCs w:val="24"/>
        </w:rPr>
        <w:t>all of</w:t>
      </w:r>
      <w:proofErr w:type="gramEnd"/>
      <w:r>
        <w:rPr>
          <w:rFonts w:ascii="Arial" w:hAnsi="Arial" w:cs="Arial"/>
          <w:sz w:val="24"/>
          <w:szCs w:val="24"/>
        </w:rPr>
        <w:t xml:space="preserve"> the committees.  The name designated with the asterisk (*) will be the lead commissioner.</w:t>
      </w:r>
    </w:p>
    <w:p w14:paraId="3CA5E796" w14:textId="77777777" w:rsidR="00783BA1" w:rsidRDefault="00783BA1" w:rsidP="00783BA1">
      <w:pPr>
        <w:spacing w:after="0" w:line="480" w:lineRule="auto"/>
        <w:rPr>
          <w:rFonts w:ascii="Arial" w:hAnsi="Arial" w:cs="Arial"/>
          <w:b/>
          <w:sz w:val="24"/>
          <w:szCs w:val="24"/>
          <w:u w:val="single"/>
        </w:rPr>
      </w:pPr>
    </w:p>
    <w:p w14:paraId="43B244BA" w14:textId="77777777" w:rsidR="00783BA1"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APPARATUS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r w:rsidRPr="005B075B">
        <w:rPr>
          <w:rFonts w:ascii="Arial" w:hAnsi="Arial" w:cs="Arial"/>
          <w:b/>
          <w:sz w:val="24"/>
          <w:szCs w:val="24"/>
        </w:rPr>
        <w:t>*</w:t>
      </w:r>
      <w:proofErr w:type="gramEnd"/>
      <w:r w:rsidRPr="005B075B">
        <w:rPr>
          <w:rFonts w:ascii="Arial" w:hAnsi="Arial" w:cs="Arial"/>
          <w:b/>
          <w:sz w:val="24"/>
          <w:szCs w:val="24"/>
        </w:rPr>
        <w:t>Forry / Suwalski</w:t>
      </w:r>
    </w:p>
    <w:p w14:paraId="2903683E" w14:textId="77777777" w:rsidR="00783BA1" w:rsidRPr="005B075B" w:rsidRDefault="00783BA1" w:rsidP="00783BA1">
      <w:pPr>
        <w:tabs>
          <w:tab w:val="right" w:leader="hyphen" w:pos="9000"/>
        </w:tabs>
        <w:spacing w:after="0" w:line="480" w:lineRule="auto"/>
        <w:rPr>
          <w:rFonts w:ascii="Arial" w:hAnsi="Arial" w:cs="Arial"/>
          <w:b/>
          <w:sz w:val="24"/>
          <w:szCs w:val="24"/>
        </w:rPr>
      </w:pPr>
      <w:r>
        <w:rPr>
          <w:rFonts w:ascii="Arial" w:hAnsi="Arial" w:cs="Arial"/>
          <w:b/>
          <w:sz w:val="24"/>
          <w:szCs w:val="24"/>
          <w:u w:val="single"/>
        </w:rPr>
        <w:t>AUDIT / BONDS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*Treasurer / BOFC</w:t>
      </w:r>
    </w:p>
    <w:p w14:paraId="02C2CFBE"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BUILDINGS &amp; GROUNDS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*Heffel / Suwalski</w:t>
      </w:r>
    </w:p>
    <w:p w14:paraId="06A86EDD"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CAPITAL IMPROVEMENTS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*Purpora / Tasch</w:t>
      </w:r>
    </w:p>
    <w:p w14:paraId="06B1C8AB"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COMMUNICATIONS &amp; ALERTING SYSTEMS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*Purpora</w:t>
      </w:r>
    </w:p>
    <w:p w14:paraId="6D6BEAF3"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DISTRICT RECORDS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*BOFC / Secretary</w:t>
      </w:r>
    </w:p>
    <w:p w14:paraId="60216EFB" w14:textId="77777777" w:rsidR="00783BA1" w:rsidRPr="005B075B" w:rsidRDefault="00783BA1" w:rsidP="00783BA1">
      <w:pPr>
        <w:tabs>
          <w:tab w:val="right" w:leader="hyphen" w:pos="9000"/>
        </w:tabs>
        <w:spacing w:after="0" w:line="480" w:lineRule="auto"/>
        <w:rPr>
          <w:rFonts w:ascii="Arial" w:hAnsi="Arial" w:cs="Arial"/>
          <w:b/>
          <w:sz w:val="24"/>
          <w:szCs w:val="24"/>
        </w:rPr>
      </w:pPr>
      <w:r>
        <w:rPr>
          <w:rFonts w:ascii="Arial" w:hAnsi="Arial" w:cs="Arial"/>
          <w:b/>
          <w:sz w:val="24"/>
          <w:szCs w:val="24"/>
          <w:u w:val="single"/>
        </w:rPr>
        <w:t>EMERGENCY PREPAREDNESS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*Tasch / Forry</w:t>
      </w:r>
    </w:p>
    <w:p w14:paraId="7DAB6C1F"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EQUIPMENT</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 xml:space="preserve">*Suwalski / </w:t>
      </w:r>
      <w:r>
        <w:rPr>
          <w:rFonts w:ascii="Arial" w:hAnsi="Arial" w:cs="Arial"/>
          <w:b/>
          <w:sz w:val="24"/>
          <w:szCs w:val="24"/>
        </w:rPr>
        <w:t>Purpora</w:t>
      </w:r>
    </w:p>
    <w:p w14:paraId="345FD268"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FUEL</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*Tasch / Suwalski</w:t>
      </w:r>
    </w:p>
    <w:p w14:paraId="5B179E0C" w14:textId="77777777" w:rsidR="00783BA1" w:rsidRPr="005B075B" w:rsidRDefault="00783BA1" w:rsidP="00783BA1">
      <w:pPr>
        <w:tabs>
          <w:tab w:val="right" w:leader="hyphen" w:pos="9000"/>
        </w:tabs>
        <w:spacing w:after="0" w:line="480" w:lineRule="auto"/>
        <w:rPr>
          <w:rFonts w:ascii="Arial" w:hAnsi="Arial" w:cs="Arial"/>
          <w:b/>
          <w:sz w:val="24"/>
          <w:szCs w:val="24"/>
        </w:rPr>
      </w:pPr>
      <w:r>
        <w:rPr>
          <w:rFonts w:ascii="Arial" w:hAnsi="Arial" w:cs="Arial"/>
          <w:b/>
          <w:sz w:val="24"/>
          <w:szCs w:val="24"/>
          <w:u w:val="single"/>
        </w:rPr>
        <w:t>IT / COMPUTERS / PHONES / HARDWARE</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*Heffel / Forry</w:t>
      </w:r>
    </w:p>
    <w:p w14:paraId="34170A07"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INSURANCE &amp; DISTRICT PERSONNEL</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*Tasch / Forry</w:t>
      </w:r>
    </w:p>
    <w:p w14:paraId="72E875F2" w14:textId="77777777" w:rsidR="00783BA1" w:rsidRPr="00A012C6" w:rsidRDefault="00783BA1" w:rsidP="00783BA1">
      <w:pPr>
        <w:tabs>
          <w:tab w:val="right" w:leader="hyphen" w:pos="9000"/>
        </w:tabs>
        <w:spacing w:after="0" w:line="480" w:lineRule="auto"/>
        <w:rPr>
          <w:rFonts w:ascii="Arial" w:hAnsi="Arial" w:cs="Arial"/>
          <w:b/>
          <w:sz w:val="24"/>
          <w:szCs w:val="24"/>
        </w:rPr>
      </w:pPr>
      <w:r>
        <w:rPr>
          <w:rFonts w:ascii="Arial" w:hAnsi="Arial" w:cs="Arial"/>
          <w:b/>
          <w:sz w:val="24"/>
          <w:szCs w:val="24"/>
          <w:u w:val="single"/>
        </w:rPr>
        <w:t>INVENTORY:</w:t>
      </w:r>
      <w:r>
        <w:rPr>
          <w:rFonts w:ascii="Arial" w:hAnsi="Arial" w:cs="Arial"/>
          <w:bCs/>
          <w:sz w:val="24"/>
          <w:szCs w:val="24"/>
        </w:rPr>
        <w:tab/>
        <w:t>*</w:t>
      </w:r>
      <w:r>
        <w:rPr>
          <w:rFonts w:ascii="Arial" w:hAnsi="Arial" w:cs="Arial"/>
          <w:b/>
          <w:sz w:val="24"/>
          <w:szCs w:val="24"/>
        </w:rPr>
        <w:t>Purpora / Suwalski</w:t>
      </w:r>
    </w:p>
    <w:p w14:paraId="5B01C916" w14:textId="77777777" w:rsidR="00783BA1" w:rsidRPr="00A012C6" w:rsidRDefault="00783BA1" w:rsidP="00783BA1">
      <w:pPr>
        <w:tabs>
          <w:tab w:val="right" w:leader="hyphen" w:pos="9000"/>
        </w:tabs>
        <w:spacing w:after="0" w:line="480" w:lineRule="auto"/>
        <w:rPr>
          <w:rFonts w:ascii="Arial" w:hAnsi="Arial" w:cs="Arial"/>
          <w:b/>
          <w:sz w:val="24"/>
          <w:szCs w:val="24"/>
        </w:rPr>
      </w:pPr>
      <w:r>
        <w:rPr>
          <w:rFonts w:ascii="Arial" w:hAnsi="Arial" w:cs="Arial"/>
          <w:b/>
          <w:sz w:val="24"/>
          <w:szCs w:val="24"/>
          <w:u w:val="single"/>
        </w:rPr>
        <w:t>LOSAP:</w:t>
      </w:r>
      <w:r>
        <w:rPr>
          <w:rFonts w:ascii="Arial" w:hAnsi="Arial" w:cs="Arial"/>
          <w:bCs/>
          <w:sz w:val="24"/>
          <w:szCs w:val="24"/>
        </w:rPr>
        <w:tab/>
      </w:r>
      <w:r>
        <w:rPr>
          <w:rFonts w:ascii="Arial" w:hAnsi="Arial" w:cs="Arial"/>
          <w:b/>
          <w:sz w:val="24"/>
          <w:szCs w:val="24"/>
        </w:rPr>
        <w:t>*Tasch / Forry</w:t>
      </w:r>
    </w:p>
    <w:p w14:paraId="6E8C3AB7"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PHONES / LANDLINES / CABLE</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Pr>
          <w:rFonts w:ascii="Arial" w:hAnsi="Arial" w:cs="Arial"/>
          <w:bCs/>
          <w:sz w:val="24"/>
          <w:szCs w:val="24"/>
        </w:rPr>
        <w:t>*</w:t>
      </w:r>
      <w:r w:rsidRPr="005B075B">
        <w:rPr>
          <w:rFonts w:ascii="Arial" w:hAnsi="Arial" w:cs="Arial"/>
          <w:b/>
          <w:sz w:val="24"/>
          <w:szCs w:val="24"/>
        </w:rPr>
        <w:t>Heffel / Suwalski</w:t>
      </w:r>
    </w:p>
    <w:p w14:paraId="14B563A3"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PHYSICALS / MEDICAL SCREENINGS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 xml:space="preserve">*Tasch / </w:t>
      </w:r>
      <w:r>
        <w:rPr>
          <w:rFonts w:ascii="Arial" w:hAnsi="Arial" w:cs="Arial"/>
          <w:b/>
          <w:sz w:val="24"/>
          <w:szCs w:val="24"/>
        </w:rPr>
        <w:t>Forry</w:t>
      </w:r>
    </w:p>
    <w:p w14:paraId="0DBC2016"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POLICIES &amp; PROCEDURES</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sidRPr="005B075B">
        <w:rPr>
          <w:rFonts w:ascii="Arial" w:hAnsi="Arial" w:cs="Arial"/>
          <w:b/>
          <w:sz w:val="24"/>
          <w:szCs w:val="24"/>
        </w:rPr>
        <w:t>*Purpora / BOFC</w:t>
      </w:r>
    </w:p>
    <w:p w14:paraId="0527A47E" w14:textId="77777777" w:rsidR="00783BA1" w:rsidRPr="005B075B" w:rsidRDefault="00783BA1" w:rsidP="00783BA1">
      <w:pPr>
        <w:tabs>
          <w:tab w:val="right" w:leader="hyphen" w:pos="9000"/>
        </w:tabs>
        <w:spacing w:after="0" w:line="480" w:lineRule="auto"/>
        <w:rPr>
          <w:rFonts w:ascii="Arial" w:hAnsi="Arial" w:cs="Arial"/>
          <w:bCs/>
          <w:sz w:val="24"/>
          <w:szCs w:val="24"/>
        </w:rPr>
      </w:pPr>
      <w:proofErr w:type="gramStart"/>
      <w:r>
        <w:rPr>
          <w:rFonts w:ascii="Arial" w:hAnsi="Arial" w:cs="Arial"/>
          <w:b/>
          <w:sz w:val="24"/>
          <w:szCs w:val="24"/>
          <w:u w:val="single"/>
        </w:rPr>
        <w:t>TRAININGS</w:t>
      </w:r>
      <w:proofErr w:type="gramEnd"/>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r w:rsidRPr="005B075B">
        <w:rPr>
          <w:rFonts w:ascii="Arial" w:hAnsi="Arial" w:cs="Arial"/>
          <w:b/>
          <w:sz w:val="24"/>
          <w:szCs w:val="24"/>
        </w:rPr>
        <w:t xml:space="preserve">*Tasch / </w:t>
      </w:r>
      <w:r>
        <w:rPr>
          <w:rFonts w:ascii="Arial" w:hAnsi="Arial" w:cs="Arial"/>
          <w:b/>
          <w:sz w:val="24"/>
          <w:szCs w:val="24"/>
        </w:rPr>
        <w:t>Forry</w:t>
      </w:r>
    </w:p>
    <w:p w14:paraId="5CDE2799" w14:textId="77777777" w:rsidR="00783BA1" w:rsidRPr="005B075B" w:rsidRDefault="00783BA1" w:rsidP="00783BA1">
      <w:pPr>
        <w:tabs>
          <w:tab w:val="right" w:leader="hyphen" w:pos="9000"/>
        </w:tabs>
        <w:spacing w:after="0" w:line="480" w:lineRule="auto"/>
        <w:rPr>
          <w:rFonts w:ascii="Arial" w:hAnsi="Arial" w:cs="Arial"/>
          <w:bCs/>
          <w:sz w:val="24"/>
          <w:szCs w:val="24"/>
        </w:rPr>
      </w:pPr>
      <w:r>
        <w:rPr>
          <w:rFonts w:ascii="Arial" w:hAnsi="Arial" w:cs="Arial"/>
          <w:b/>
          <w:sz w:val="24"/>
          <w:szCs w:val="24"/>
          <w:u w:val="single"/>
        </w:rPr>
        <w:t>UTILITIES / GAS / ELECTRIC / WATER</w:t>
      </w:r>
      <w:proofErr w:type="gramStart"/>
      <w:r>
        <w:rPr>
          <w:rFonts w:ascii="Arial" w:hAnsi="Arial" w:cs="Arial"/>
          <w:b/>
          <w:sz w:val="24"/>
          <w:szCs w:val="24"/>
          <w:u w:val="single"/>
        </w:rPr>
        <w:t>:</w:t>
      </w:r>
      <w:r>
        <w:rPr>
          <w:rFonts w:ascii="Arial" w:hAnsi="Arial" w:cs="Arial"/>
          <w:bCs/>
          <w:sz w:val="24"/>
          <w:szCs w:val="24"/>
        </w:rPr>
        <w:t xml:space="preserve">  </w:t>
      </w:r>
      <w:r>
        <w:rPr>
          <w:rFonts w:ascii="Arial" w:hAnsi="Arial" w:cs="Arial"/>
          <w:bCs/>
          <w:sz w:val="24"/>
          <w:szCs w:val="24"/>
        </w:rPr>
        <w:tab/>
      </w:r>
      <w:proofErr w:type="gramEnd"/>
      <w:r>
        <w:rPr>
          <w:rFonts w:ascii="Arial" w:hAnsi="Arial" w:cs="Arial"/>
          <w:bCs/>
          <w:sz w:val="24"/>
          <w:szCs w:val="24"/>
        </w:rPr>
        <w:t>*</w:t>
      </w:r>
      <w:r w:rsidRPr="005B075B">
        <w:rPr>
          <w:rFonts w:ascii="Arial" w:hAnsi="Arial" w:cs="Arial"/>
          <w:b/>
          <w:sz w:val="24"/>
          <w:szCs w:val="24"/>
        </w:rPr>
        <w:t>Heffel / Suwalski</w:t>
      </w:r>
    </w:p>
    <w:p w14:paraId="51A210C4" w14:textId="77777777" w:rsidR="00783BA1" w:rsidRDefault="00783BA1" w:rsidP="00783BA1">
      <w:pPr>
        <w:spacing w:after="0"/>
        <w:rPr>
          <w:rFonts w:ascii="Arial" w:hAnsi="Arial" w:cs="Arial"/>
          <w:b/>
          <w:sz w:val="24"/>
          <w:szCs w:val="24"/>
          <w:u w:val="single"/>
        </w:rPr>
      </w:pPr>
    </w:p>
    <w:p w14:paraId="516A1687" w14:textId="77777777" w:rsidR="00783BA1" w:rsidRDefault="00783BA1" w:rsidP="00783BA1">
      <w:pPr>
        <w:spacing w:after="0"/>
        <w:rPr>
          <w:rFonts w:ascii="Arial" w:hAnsi="Arial" w:cs="Arial"/>
          <w:b/>
          <w:sz w:val="24"/>
          <w:szCs w:val="24"/>
          <w:u w:val="single"/>
        </w:rPr>
      </w:pPr>
    </w:p>
    <w:p w14:paraId="6DEF2563" w14:textId="77777777" w:rsidR="00783BA1" w:rsidRDefault="00783BA1" w:rsidP="00783BA1">
      <w:pPr>
        <w:spacing w:after="0"/>
      </w:pPr>
      <w:r>
        <w:rPr>
          <w:rFonts w:ascii="Arial" w:hAnsi="Arial" w:cs="Arial"/>
          <w:bCs/>
          <w:sz w:val="24"/>
          <w:szCs w:val="24"/>
        </w:rPr>
        <w:t>Accepted as of 01/30/2024</w:t>
      </w:r>
    </w:p>
    <w:p w14:paraId="5FC5B7D7" w14:textId="0A7A39D5" w:rsidR="00D4409C" w:rsidRDefault="00D4409C">
      <w:pPr>
        <w:rPr>
          <w:rFonts w:ascii="Arial" w:hAnsi="Arial" w:cs="Arial"/>
          <w:sz w:val="24"/>
          <w:szCs w:val="24"/>
        </w:rPr>
      </w:pPr>
    </w:p>
    <w:sectPr w:rsidR="00D4409C" w:rsidSect="005443BD">
      <w:footerReference w:type="default" r:id="rId8"/>
      <w:type w:val="continuous"/>
      <w:pgSz w:w="12240" w:h="15840" w:code="1"/>
      <w:pgMar w:top="1152" w:right="1008" w:bottom="10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F77B" w14:textId="77777777" w:rsidR="001A00A2" w:rsidRDefault="001A00A2" w:rsidP="001A00A2">
      <w:pPr>
        <w:spacing w:after="0" w:line="240" w:lineRule="auto"/>
      </w:pPr>
      <w:r>
        <w:separator/>
      </w:r>
    </w:p>
  </w:endnote>
  <w:endnote w:type="continuationSeparator" w:id="0">
    <w:p w14:paraId="3BD81583" w14:textId="77777777" w:rsidR="001A00A2" w:rsidRDefault="001A00A2" w:rsidP="001A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94695"/>
      <w:docPartObj>
        <w:docPartGallery w:val="Page Numbers (Bottom of Page)"/>
        <w:docPartUnique/>
      </w:docPartObj>
    </w:sdtPr>
    <w:sdtEndPr>
      <w:rPr>
        <w:noProof/>
      </w:rPr>
    </w:sdtEndPr>
    <w:sdtContent>
      <w:p w14:paraId="5616AE5D" w14:textId="6E0DCBBA" w:rsidR="001A00A2" w:rsidRDefault="001A0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B2D07" w14:textId="688AE81A" w:rsidR="001A00A2" w:rsidRDefault="001A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62D6" w14:textId="77777777" w:rsidR="001A00A2" w:rsidRDefault="001A00A2" w:rsidP="001A00A2">
      <w:pPr>
        <w:spacing w:after="0" w:line="240" w:lineRule="auto"/>
      </w:pPr>
      <w:r>
        <w:separator/>
      </w:r>
    </w:p>
  </w:footnote>
  <w:footnote w:type="continuationSeparator" w:id="0">
    <w:p w14:paraId="63930A17" w14:textId="77777777" w:rsidR="001A00A2" w:rsidRDefault="001A00A2" w:rsidP="001A0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286B"/>
    <w:multiLevelType w:val="hybridMultilevel"/>
    <w:tmpl w:val="7C04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A513A"/>
    <w:multiLevelType w:val="hybridMultilevel"/>
    <w:tmpl w:val="DF9C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F4C90"/>
    <w:multiLevelType w:val="hybridMultilevel"/>
    <w:tmpl w:val="018E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21856">
    <w:abstractNumId w:val="1"/>
  </w:num>
  <w:num w:numId="2" w16cid:durableId="282855854">
    <w:abstractNumId w:val="2"/>
  </w:num>
  <w:num w:numId="3" w16cid:durableId="48728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D9"/>
    <w:rsid w:val="000961BF"/>
    <w:rsid w:val="000E1880"/>
    <w:rsid w:val="0010202F"/>
    <w:rsid w:val="001020D6"/>
    <w:rsid w:val="00160027"/>
    <w:rsid w:val="0018744F"/>
    <w:rsid w:val="0018748F"/>
    <w:rsid w:val="00187FFC"/>
    <w:rsid w:val="001A00A2"/>
    <w:rsid w:val="001F53A2"/>
    <w:rsid w:val="002B12DD"/>
    <w:rsid w:val="002F1B7C"/>
    <w:rsid w:val="003615D8"/>
    <w:rsid w:val="003655DC"/>
    <w:rsid w:val="003E25A4"/>
    <w:rsid w:val="00452242"/>
    <w:rsid w:val="00492B29"/>
    <w:rsid w:val="004D3E94"/>
    <w:rsid w:val="004E597F"/>
    <w:rsid w:val="00524D55"/>
    <w:rsid w:val="005443BD"/>
    <w:rsid w:val="00596FB6"/>
    <w:rsid w:val="005A1964"/>
    <w:rsid w:val="005A6A17"/>
    <w:rsid w:val="005B075B"/>
    <w:rsid w:val="00690BB0"/>
    <w:rsid w:val="006F04AE"/>
    <w:rsid w:val="00744ED5"/>
    <w:rsid w:val="00783BA1"/>
    <w:rsid w:val="00791E66"/>
    <w:rsid w:val="007A490F"/>
    <w:rsid w:val="00811A1F"/>
    <w:rsid w:val="008A1993"/>
    <w:rsid w:val="008C5568"/>
    <w:rsid w:val="008D6AB9"/>
    <w:rsid w:val="009435D3"/>
    <w:rsid w:val="00951332"/>
    <w:rsid w:val="009C339B"/>
    <w:rsid w:val="00A20F45"/>
    <w:rsid w:val="00AA1EED"/>
    <w:rsid w:val="00AD21D3"/>
    <w:rsid w:val="00AE385B"/>
    <w:rsid w:val="00B40137"/>
    <w:rsid w:val="00B969CB"/>
    <w:rsid w:val="00BA4CAB"/>
    <w:rsid w:val="00BC41A9"/>
    <w:rsid w:val="00BE7CFE"/>
    <w:rsid w:val="00C1765C"/>
    <w:rsid w:val="00C267FB"/>
    <w:rsid w:val="00C57132"/>
    <w:rsid w:val="00CC07C8"/>
    <w:rsid w:val="00CD5ED5"/>
    <w:rsid w:val="00CF2294"/>
    <w:rsid w:val="00D4409C"/>
    <w:rsid w:val="00D66850"/>
    <w:rsid w:val="00D67BA4"/>
    <w:rsid w:val="00D944B8"/>
    <w:rsid w:val="00F17CEC"/>
    <w:rsid w:val="00F248E4"/>
    <w:rsid w:val="00F51BAB"/>
    <w:rsid w:val="00F931A0"/>
    <w:rsid w:val="00F93933"/>
    <w:rsid w:val="00FA5C4E"/>
    <w:rsid w:val="00FF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44E4"/>
  <w15:chartTrackingRefBased/>
  <w15:docId w15:val="{CE395F11-3904-45FB-A8BC-6EC45353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39B"/>
    <w:pPr>
      <w:ind w:left="720"/>
      <w:contextualSpacing/>
    </w:pPr>
  </w:style>
  <w:style w:type="paragraph" w:styleId="Header">
    <w:name w:val="header"/>
    <w:basedOn w:val="Normal"/>
    <w:link w:val="HeaderChar"/>
    <w:uiPriority w:val="99"/>
    <w:unhideWhenUsed/>
    <w:rsid w:val="001A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0A2"/>
  </w:style>
  <w:style w:type="paragraph" w:styleId="Footer">
    <w:name w:val="footer"/>
    <w:basedOn w:val="Normal"/>
    <w:link w:val="FooterChar"/>
    <w:uiPriority w:val="99"/>
    <w:unhideWhenUsed/>
    <w:rsid w:val="001A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965">
      <w:bodyDiv w:val="1"/>
      <w:marLeft w:val="0"/>
      <w:marRight w:val="0"/>
      <w:marTop w:val="0"/>
      <w:marBottom w:val="0"/>
      <w:divBdr>
        <w:top w:val="none" w:sz="0" w:space="0" w:color="auto"/>
        <w:left w:val="none" w:sz="0" w:space="0" w:color="auto"/>
        <w:bottom w:val="none" w:sz="0" w:space="0" w:color="auto"/>
        <w:right w:val="none" w:sz="0" w:space="0" w:color="auto"/>
      </w:divBdr>
    </w:div>
    <w:div w:id="175658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4DC0-8D09-439B-8BB5-9F274CA0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Psorakis</dc:creator>
  <cp:keywords/>
  <dc:description/>
  <cp:lastModifiedBy>District Manager</cp:lastModifiedBy>
  <cp:revision>3</cp:revision>
  <cp:lastPrinted>2025-01-06T16:59:00Z</cp:lastPrinted>
  <dcterms:created xsi:type="dcterms:W3CDTF">2025-02-19T20:05:00Z</dcterms:created>
  <dcterms:modified xsi:type="dcterms:W3CDTF">2025-02-19T20:05:00Z</dcterms:modified>
</cp:coreProperties>
</file>